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28343" w14:textId="189480A1" w:rsidR="00D13FE0" w:rsidRPr="006E3426" w:rsidRDefault="00D13FE0" w:rsidP="00D13FE0">
      <w:pPr>
        <w:widowControl/>
        <w:jc w:val="left"/>
        <w:rPr>
          <w:rFonts w:ascii="ＭＳ 明朝" w:eastAsia="ＭＳ 明朝" w:hAnsi="ＭＳ 明朝" w:cs="Times New Roman"/>
          <w:color w:val="808080"/>
          <w:sz w:val="24"/>
          <w:szCs w:val="24"/>
          <w14:ligatures w14:val="none"/>
        </w:rPr>
      </w:pPr>
      <w:bookmarkStart w:id="0" w:name="_Hlk166487482"/>
      <w:r w:rsidRPr="006E3426">
        <w:rPr>
          <w:rFonts w:ascii="ＭＳ 明朝" w:eastAsia="ＭＳ 明朝" w:hAnsi="ＭＳ 明朝" w:cs="Times New Roman" w:hint="eastAsia"/>
          <w:sz w:val="24"/>
          <w:szCs w:val="24"/>
          <w14:ligatures w14:val="none"/>
        </w:rPr>
        <w:t>（別紙</w:t>
      </w:r>
      <w:r w:rsidR="00F20413" w:rsidRPr="006E3426">
        <w:rPr>
          <w:rFonts w:ascii="ＭＳ 明朝" w:eastAsia="ＭＳ 明朝" w:hAnsi="ＭＳ 明朝" w:cs="Times New Roman" w:hint="eastAsia"/>
          <w:sz w:val="24"/>
          <w:szCs w:val="24"/>
          <w14:ligatures w14:val="none"/>
        </w:rPr>
        <w:t>１</w:t>
      </w:r>
      <w:r w:rsidRPr="006E3426">
        <w:rPr>
          <w:rFonts w:ascii="ＭＳ 明朝" w:eastAsia="ＭＳ 明朝" w:hAnsi="ＭＳ 明朝" w:cs="Times New Roman" w:hint="eastAsia"/>
          <w:sz w:val="24"/>
          <w:szCs w:val="24"/>
          <w14:ligatures w14:val="none"/>
        </w:rPr>
        <w:t>）</w:t>
      </w:r>
      <w:r w:rsidRPr="006E3426">
        <w:rPr>
          <w:rFonts w:ascii="ＭＳ 明朝" w:eastAsia="ＭＳ 明朝" w:hAnsi="ＭＳ 明朝" w:cs="Times New Roman" w:hint="eastAsia"/>
          <w:color w:val="808080"/>
          <w:sz w:val="24"/>
          <w:szCs w:val="24"/>
          <w14:ligatures w14:val="none"/>
        </w:rPr>
        <w:t>HP掲載あるいは顧客事前説明の際の参考資料</w:t>
      </w:r>
    </w:p>
    <w:p w14:paraId="25078E1E" w14:textId="7412EE98" w:rsidR="00C17948" w:rsidRPr="006E3426" w:rsidRDefault="00C17948" w:rsidP="00C17948">
      <w:pPr>
        <w:widowControl/>
        <w:jc w:val="left"/>
        <w:rPr>
          <w:rFonts w:ascii="ＭＳ 明朝" w:eastAsia="ＭＳ 明朝" w:hAnsi="ＭＳ 明朝" w:cs="Times New Roman"/>
          <w:sz w:val="24"/>
          <w:szCs w:val="24"/>
          <w14:ligatures w14:val="none"/>
        </w:rPr>
      </w:pPr>
    </w:p>
    <w:p w14:paraId="2DE3E7D8" w14:textId="77777777" w:rsidR="00C17948" w:rsidRPr="006E3426" w:rsidRDefault="00C17948" w:rsidP="004C3F57">
      <w:pPr>
        <w:widowControl/>
        <w:jc w:val="center"/>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中小M&amp;Aガイドライン（第3版）遵守の宣言について</w:t>
      </w:r>
    </w:p>
    <w:p>
      <w:pPr>
        <w:widowControl/>
        <w:jc w:val="right"/>
        <w:rPr>
          <w:rFonts w:ascii="ＭＳ 明朝" w:eastAsia="ＭＳ 明朝" w:hAnsi="ＭＳ 明朝" w:cs="Times New Roman"/>
          <w:sz w:val="24"/>
          <w:szCs w:val="24"/>
        </w:rPr>
      </w:pPr>
      <w:r>
        <w:rPr>
          <w:rFonts w:ascii="ＭＳ 明朝" w:eastAsia="ＭＳ 明朝" w:hAnsi="ＭＳ 明朝" w:cs="Times New Roman"/>
          <w:sz w:val="24"/>
          <w:szCs w:val="24"/>
        </w:rPr>
        <w:t>令和8年7月1日</w:t>
      </w:r>
    </w:p>
    <w:p w14:paraId="1B42263C"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53C17A54" w14:textId="1AF46665"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 xml:space="preserve">　</w:t>
      </w:r>
      <w:r w:rsidRPr="006E3426">
        <w:rPr>
          <w:rFonts w:ascii="ＭＳ 明朝" w:eastAsia="ＭＳ 明朝" w:hAnsi="ＭＳ 明朝" w:cs="Times New Roman" w:hint="eastAsia"/>
          <w:sz w:val="24"/>
          <w:szCs w:val="24"/>
          <w:u w:val="single"/>
          <w14:ligatures w14:val="none"/>
        </w:rPr>
        <w:t>華天合同会社</w:t>
      </w:r>
      <w:r w:rsidRPr="006E3426">
        <w:rPr>
          <w:rFonts w:ascii="ＭＳ 明朝" w:eastAsia="ＭＳ 明朝" w:hAnsi="ＭＳ 明朝" w:cs="Times New Roman" w:hint="eastAsia"/>
          <w:sz w:val="24"/>
          <w:szCs w:val="24"/>
          <w14:ligatures w14:val="none"/>
        </w:rPr>
        <w:t>は、中小企業庁が定めた「中小M&amp;Aガイドライン（第3版）」（令和6年8月）を遵守していることを、ここに宣言いたします。</w:t>
      </w:r>
    </w:p>
    <w:p w14:paraId="407EBAA3"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u w:val="single"/>
          <w14:ligatures w14:val="none"/>
        </w:rPr>
        <w:t>華天合同会社</w:t>
      </w:r>
      <w:r w:rsidRPr="006E3426">
        <w:rPr>
          <w:rFonts w:ascii="ＭＳ 明朝" w:eastAsia="ＭＳ 明朝" w:hAnsi="ＭＳ 明朝" w:cs="Times New Roman" w:hint="eastAsia"/>
          <w:sz w:val="24"/>
          <w:szCs w:val="24"/>
          <w14:ligatures w14:val="none"/>
        </w:rPr>
        <w:t>は、中小M&amp;Aガイドラインを遵守し、下記の取組・対応を実施しております。</w:t>
      </w:r>
    </w:p>
    <w:p w14:paraId="58CADC0D"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7968BA95" w14:textId="77777777" w:rsidR="00C17948" w:rsidRPr="006E3426" w:rsidRDefault="00C17948" w:rsidP="00460C04">
      <w:pPr>
        <w:widowControl/>
        <w:jc w:val="center"/>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記</w:t>
      </w:r>
    </w:p>
    <w:p w14:paraId="41CADA7E"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○支援の質の確保・向上に向けた取組</w:t>
      </w:r>
    </w:p>
    <w:p w14:paraId="1E2CF110"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3D28ABC2"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依頼者との契約に基づく義務を履行します。</w:t>
      </w:r>
    </w:p>
    <w:p w14:paraId="5C520D1D" w14:textId="77777777" w:rsidR="00C17948" w:rsidRPr="006E3426" w:rsidRDefault="00C17948" w:rsidP="008B7AA7">
      <w:pPr>
        <w:widowControl/>
        <w:numPr>
          <w:ilvl w:val="0"/>
          <w:numId w:val="14"/>
        </w:numPr>
        <w:jc w:val="left"/>
        <w:rPr>
          <w:rFonts w:ascii="ＭＳ 明朝" w:eastAsia="ＭＳ 明朝" w:hAnsi="ＭＳ 明朝" w:cs="Times New Roman"/>
          <w:sz w:val="24"/>
          <w:szCs w:val="24"/>
          <w14:ligatures w14:val="none"/>
        </w:rPr>
      </w:pPr>
      <w:bookmarkStart w:id="1" w:name="_heading=h.gjdgxs"/>
      <w:bookmarkEnd w:id="1"/>
      <w:r w:rsidRPr="006E3426">
        <w:rPr>
          <w:rFonts w:ascii="ＭＳ 明朝" w:eastAsia="ＭＳ 明朝" w:hAnsi="ＭＳ 明朝" w:cs="Times New Roman" w:hint="eastAsia"/>
          <w:sz w:val="24"/>
          <w:szCs w:val="24"/>
          <w14:ligatures w14:val="none"/>
        </w:rPr>
        <w:t>善良な管理者の注意（善管注意義務）をもって仲介業務・FA業務を行います。</w:t>
      </w:r>
    </w:p>
    <w:p w14:paraId="52CDF0FE" w14:textId="77777777" w:rsidR="00C17948" w:rsidRPr="006E3426" w:rsidRDefault="00C17948" w:rsidP="008B7AA7">
      <w:pPr>
        <w:widowControl/>
        <w:numPr>
          <w:ilvl w:val="0"/>
          <w:numId w:val="14"/>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依頼者の利益を犠牲にして自己又は第三者の利益を図りません。</w:t>
      </w:r>
    </w:p>
    <w:p w14:paraId="41A329D9" w14:textId="77777777" w:rsidR="00C17948" w:rsidRPr="006E3426" w:rsidRDefault="00000000" w:rsidP="008B7AA7">
      <w:pPr>
        <w:widowControl/>
        <w:numPr>
          <w:ilvl w:val="0"/>
          <w:numId w:val="14"/>
        </w:numPr>
        <w:jc w:val="left"/>
        <w:rPr>
          <w:rFonts w:ascii="ＭＳ 明朝" w:eastAsia="ＭＳ 明朝" w:hAnsi="ＭＳ 明朝" w:cs="Times New Roman"/>
          <w:sz w:val="24"/>
          <w:szCs w:val="24"/>
          <w14:ligatures w14:val="none"/>
        </w:rPr>
      </w:pPr>
      <w:sdt>
        <w:sdtPr>
          <w:rPr>
            <w:rFonts w:ascii="ＭＳ 明朝" w:eastAsia="ＭＳ 明朝" w:hAnsi="ＭＳ 明朝" w:cs="Times New Roman" w:hint="eastAsia"/>
            <w:sz w:val="24"/>
            <w:szCs w:val="24"/>
            <w14:ligatures w14:val="none"/>
          </w:rPr>
          <w:tag w:val="goog_rdk_0"/>
          <w:id w:val="997456300"/>
        </w:sdtPr>
        <w:sdtContent/>
      </w:sdt>
      <w:r w:rsidR="00C17948" w:rsidRPr="006E3426">
        <w:rPr>
          <w:rFonts w:ascii="ＭＳ 明朝" w:eastAsia="ＭＳ 明朝" w:hAnsi="ＭＳ 明朝" w:cs="Times New Roman" w:hint="eastAsia"/>
          <w:sz w:val="24"/>
          <w:szCs w:val="24"/>
          <w14:ligatures w14:val="none"/>
        </w:rPr>
        <w:t>（仲介者の場合）いずれの依頼者に対しても公平・公正であり、いずれか一方の利益の優先やいずれか一方の利益を不当に害するような対応をしません。</w:t>
      </w:r>
    </w:p>
    <w:p w14:paraId="2B89410D"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4B9153AF"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契約上の義務を負うかにかかわらず、職業倫理として、依頼者の意思を尊重し、利益を実現するための対応を行います。</w:t>
      </w:r>
    </w:p>
    <w:p w14:paraId="214430C0"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500EF6DD"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代表者は、支援の質の確保・向上のため、①知識・能力向上、②適正な業務遂行を図ることが不可欠であることを認識しており、当該取組が重要である旨のメッセージを社内外に発信しています。また、発信したメッセージと整合的な取組を実施します。</w:t>
      </w:r>
    </w:p>
    <w:p w14:paraId="69215034"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3E0EC584"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知識・能力の向上のため実効性のある取組を実施しています。</w:t>
      </w:r>
    </w:p>
    <w:p w14:paraId="57BC1EA3"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66F02A34"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支援業務を行う役員や従業員における適正な業務を確保するための取組を実施しています。</w:t>
      </w:r>
    </w:p>
    <w:p w14:paraId="269008AD"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7EA98B04"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業務の一部を第三者に委託する場合、外部委託先における業務の適正な遂行を確保するための取組を実施しています。</w:t>
      </w:r>
    </w:p>
    <w:p w14:paraId="4947252B"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4969C141"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7927C442"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○M&amp;Aプロセスにおける具体的な行動指針</w:t>
      </w:r>
    </w:p>
    <w:p w14:paraId="05A11C87"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10D026F6"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【意思決定】</w:t>
      </w:r>
    </w:p>
    <w:p w14:paraId="1C735C86"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専門的な知見に基づき、依頼者に対して実践的な提案を行い、依頼者のM&amp;Aの意思決定を支援します。その際、以下の点に留意します。</w:t>
      </w:r>
    </w:p>
    <w:p w14:paraId="52BED427" w14:textId="77777777" w:rsidR="00F769ED" w:rsidRPr="006E3426" w:rsidRDefault="00F769ED" w:rsidP="008B7AA7">
      <w:pPr>
        <w:widowControl/>
        <w:numPr>
          <w:ilvl w:val="0"/>
          <w:numId w:val="15"/>
        </w:numPr>
        <w:ind w:hanging="156"/>
        <w:jc w:val="left"/>
        <w:rPr>
          <w:rFonts w:ascii="ＭＳ 明朝" w:eastAsia="ＭＳ 明朝" w:hAnsi="ＭＳ 明朝" w:cs="Times New Roman"/>
          <w:sz w:val="24"/>
          <w:szCs w:val="24"/>
          <w14:ligatures w14:val="none"/>
        </w:rPr>
      </w:pPr>
      <w:bookmarkStart w:id="2" w:name="_heading=h.30j0zll"/>
      <w:bookmarkEnd w:id="2"/>
      <w:r w:rsidRPr="006E3426">
        <w:rPr>
          <w:rFonts w:ascii="ＭＳ 明朝" w:eastAsia="ＭＳ 明朝" w:hAnsi="ＭＳ 明朝" w:cs="Times New Roman" w:hint="eastAsia"/>
          <w:sz w:val="24"/>
          <w:szCs w:val="24"/>
          <w14:ligatures w14:val="none"/>
        </w:rPr>
        <w:t xml:space="preserve">　</w:t>
      </w:r>
      <w:r w:rsidR="00C17948" w:rsidRPr="006E3426">
        <w:rPr>
          <w:rFonts w:ascii="ＭＳ 明朝" w:eastAsia="ＭＳ 明朝" w:hAnsi="ＭＳ 明朝" w:cs="Times New Roman" w:hint="eastAsia"/>
          <w:sz w:val="24"/>
          <w:szCs w:val="24"/>
          <w14:ligatures w14:val="none"/>
        </w:rPr>
        <w:t>想定される重要なメリット・デメリットを知り得る限り、相談者に対して明示的に説明し</w:t>
      </w:r>
    </w:p>
    <w:p w14:paraId="10B13A27" w14:textId="19545147" w:rsidR="00C17948" w:rsidRPr="006E3426" w:rsidRDefault="00F769ED" w:rsidP="004C3F57">
      <w:pPr>
        <w:widowControl/>
        <w:ind w:left="440"/>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 xml:space="preserve">　</w:t>
      </w:r>
      <w:r w:rsidR="00C17948" w:rsidRPr="006E3426">
        <w:rPr>
          <w:rFonts w:ascii="ＭＳ 明朝" w:eastAsia="ＭＳ 明朝" w:hAnsi="ＭＳ 明朝" w:cs="Times New Roman" w:hint="eastAsia"/>
          <w:sz w:val="24"/>
          <w:szCs w:val="24"/>
          <w14:ligatures w14:val="none"/>
        </w:rPr>
        <w:t>ます。</w:t>
      </w:r>
    </w:p>
    <w:p w14:paraId="518EDCCA" w14:textId="77777777" w:rsidR="00F769ED" w:rsidRPr="006E3426" w:rsidRDefault="00F769ED" w:rsidP="008B7AA7">
      <w:pPr>
        <w:widowControl/>
        <w:numPr>
          <w:ilvl w:val="0"/>
          <w:numId w:val="15"/>
        </w:numPr>
        <w:ind w:hanging="156"/>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 xml:space="preserve">　</w:t>
      </w:r>
      <w:r w:rsidR="00C17948" w:rsidRPr="006E3426">
        <w:rPr>
          <w:rFonts w:ascii="ＭＳ 明朝" w:eastAsia="ＭＳ 明朝" w:hAnsi="ＭＳ 明朝" w:cs="Times New Roman" w:hint="eastAsia"/>
          <w:sz w:val="24"/>
          <w:szCs w:val="24"/>
          <w14:ligatures w14:val="none"/>
        </w:rPr>
        <w:t>仲介契約・FA契約締結前における相談者の企業情報の取扱いについても、善良な管理者の</w:t>
      </w:r>
    </w:p>
    <w:p w14:paraId="7A10A9DB" w14:textId="0CB97DDD" w:rsidR="00C17948" w:rsidRPr="006E3426" w:rsidRDefault="00C17948" w:rsidP="004C3F57">
      <w:pPr>
        <w:widowControl/>
        <w:ind w:left="440" w:firstLineChars="100" w:firstLine="240"/>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注意義務（善管注意義務）を負っていることを自覚し、適切に取扱います。</w:t>
      </w:r>
    </w:p>
    <w:p w14:paraId="6C511F88" w14:textId="77777777" w:rsidR="00C17948" w:rsidRPr="009C5351" w:rsidRDefault="00C17948" w:rsidP="00C17948">
      <w:pPr>
        <w:widowControl/>
        <w:jc w:val="left"/>
        <w:rPr>
          <w:rFonts w:ascii="ＭＳ 明朝" w:eastAsia="ＭＳ 明朝" w:hAnsi="ＭＳ 明朝" w:cs="Times New Roman"/>
          <w:sz w:val="24"/>
          <w:szCs w:val="24"/>
          <w14:ligatures w14:val="none"/>
        </w:rPr>
      </w:pPr>
    </w:p>
    <w:p w14:paraId="7F3390AD"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仲介契約・FA契約締結に向けて行う広告・営業については、以下の規律を遵守した上で、適切に実施します。</w:t>
      </w:r>
    </w:p>
    <w:p w14:paraId="7371A837" w14:textId="77777777" w:rsidR="00F769ED" w:rsidRPr="006E3426" w:rsidRDefault="00C17948" w:rsidP="006A0322">
      <w:pPr>
        <w:widowControl/>
        <w:tabs>
          <w:tab w:val="left" w:pos="426"/>
        </w:tabs>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※なお、広告・営業の実施にあたっては、職業倫理の遵守が求められるほか、仮に、過去の対応</w:t>
      </w:r>
    </w:p>
    <w:p w14:paraId="6CFBEDB2" w14:textId="77777777" w:rsidR="00F769ED" w:rsidRPr="006E3426" w:rsidRDefault="00C17948" w:rsidP="00F769ED">
      <w:pPr>
        <w:widowControl/>
        <w:tabs>
          <w:tab w:val="left" w:pos="426"/>
        </w:tabs>
        <w:ind w:firstLineChars="100" w:firstLine="240"/>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状況や頻度等に照らして、広告・営業先の中小企業の事業活動や経営者の生活に多大な支障を</w:t>
      </w:r>
    </w:p>
    <w:p w14:paraId="523A74A5" w14:textId="77777777" w:rsidR="00F769ED" w:rsidRPr="006E3426" w:rsidRDefault="00C17948" w:rsidP="00F769ED">
      <w:pPr>
        <w:widowControl/>
        <w:tabs>
          <w:tab w:val="left" w:pos="426"/>
        </w:tabs>
        <w:ind w:firstLineChars="100" w:firstLine="240"/>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与えるような過剰なものである場合には、民法上の不法行為責任を負う可能性もあることに留</w:t>
      </w:r>
    </w:p>
    <w:p w14:paraId="784228D1" w14:textId="67FCB195" w:rsidR="00C17948" w:rsidRPr="006E3426" w:rsidRDefault="00C17948" w:rsidP="004C3F57">
      <w:pPr>
        <w:widowControl/>
        <w:tabs>
          <w:tab w:val="left" w:pos="426"/>
        </w:tabs>
        <w:ind w:firstLineChars="100" w:firstLine="240"/>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sz w:val="24"/>
          <w:szCs w:val="24"/>
          <w14:ligatures w14:val="none"/>
        </w:rPr>
        <w:t>意</w:t>
      </w:r>
      <w:r w:rsidR="6AF3A03E" w:rsidRPr="1CE93F86">
        <w:rPr>
          <w:rFonts w:ascii="ＭＳ 明朝" w:eastAsia="ＭＳ 明朝" w:hAnsi="ＭＳ 明朝" w:cs="Times New Roman"/>
          <w:sz w:val="24"/>
          <w:szCs w:val="24"/>
        </w:rPr>
        <w:t>します</w:t>
      </w:r>
      <w:r w:rsidRPr="1CE93F86">
        <w:rPr>
          <w:rFonts w:ascii="ＭＳ 明朝" w:eastAsia="ＭＳ 明朝" w:hAnsi="ＭＳ 明朝" w:cs="Times New Roman"/>
          <w:sz w:val="24"/>
          <w:szCs w:val="24"/>
        </w:rPr>
        <w:t>。</w:t>
      </w:r>
    </w:p>
    <w:p w14:paraId="310FD005" w14:textId="77777777" w:rsidR="00F769ED" w:rsidRPr="006E3426" w:rsidRDefault="00F769ED" w:rsidP="008B7AA7">
      <w:pPr>
        <w:widowControl/>
        <w:numPr>
          <w:ilvl w:val="0"/>
          <w:numId w:val="15"/>
        </w:numPr>
        <w:ind w:hanging="156"/>
        <w:jc w:val="left"/>
        <w:rPr>
          <w:rFonts w:ascii="ＭＳ 明朝" w:eastAsia="ＭＳ 明朝" w:hAnsi="ＭＳ 明朝" w:cs="Times New Roman"/>
          <w:sz w:val="24"/>
          <w:szCs w:val="24"/>
          <w14:ligatures w14:val="none"/>
        </w:rPr>
      </w:pPr>
      <w:bookmarkStart w:id="3" w:name="_heading=h.1fob9te"/>
      <w:bookmarkEnd w:id="3"/>
      <w:r w:rsidRPr="006E3426">
        <w:rPr>
          <w:rFonts w:ascii="ＭＳ 明朝" w:eastAsia="ＭＳ 明朝" w:hAnsi="ＭＳ 明朝" w:cs="Times New Roman" w:hint="eastAsia"/>
          <w:sz w:val="24"/>
          <w:szCs w:val="24"/>
          <w14:ligatures w14:val="none"/>
        </w:rPr>
        <w:t xml:space="preserve">　</w:t>
      </w:r>
      <w:r w:rsidR="00C17948" w:rsidRPr="006E3426">
        <w:rPr>
          <w:rFonts w:ascii="ＭＳ 明朝" w:eastAsia="ＭＳ 明朝" w:hAnsi="ＭＳ 明朝" w:cs="Times New Roman" w:hint="eastAsia"/>
          <w:sz w:val="24"/>
          <w:szCs w:val="24"/>
          <w14:ligatures w14:val="none"/>
        </w:rPr>
        <w:t>広告・営業先からM&amp;Aの実施意向がない旨、仲介契約・FA契約を締結しない旨又は引き続</w:t>
      </w:r>
    </w:p>
    <w:p w14:paraId="2BF61598" w14:textId="77777777" w:rsidR="00F769ED" w:rsidRPr="006E3426" w:rsidRDefault="00C17948" w:rsidP="00F769ED">
      <w:pPr>
        <w:widowControl/>
        <w:ind w:left="440" w:firstLineChars="100" w:firstLine="240"/>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き広告・営業を受けることを希望しない旨の意思（以下「停止意思」という。）を表示され</w:t>
      </w:r>
    </w:p>
    <w:p w14:paraId="1D24D064" w14:textId="0BB7F9C8" w:rsidR="00C17948" w:rsidRPr="006E3426" w:rsidRDefault="00C17948" w:rsidP="004C3F57">
      <w:pPr>
        <w:widowControl/>
        <w:ind w:left="440" w:firstLineChars="100" w:firstLine="240"/>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た場合には、停止意思を拒まず、ただちに広告・営業を停止します。</w:t>
      </w:r>
    </w:p>
    <w:p w14:paraId="5C8C01AC" w14:textId="77777777" w:rsidR="00F769ED" w:rsidRPr="006E3426" w:rsidRDefault="00F769ED" w:rsidP="008B7AA7">
      <w:pPr>
        <w:widowControl/>
        <w:numPr>
          <w:ilvl w:val="0"/>
          <w:numId w:val="15"/>
        </w:numPr>
        <w:ind w:hanging="156"/>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 xml:space="preserve">　</w:t>
      </w:r>
      <w:r w:rsidR="00C17948" w:rsidRPr="006E3426">
        <w:rPr>
          <w:rFonts w:ascii="ＭＳ 明朝" w:eastAsia="ＭＳ 明朝" w:hAnsi="ＭＳ 明朝" w:cs="Times New Roman" w:hint="eastAsia"/>
          <w:sz w:val="24"/>
          <w:szCs w:val="24"/>
          <w14:ligatures w14:val="none"/>
        </w:rPr>
        <w:t>広告・営業先から停止意思の表示があった場合については、その内容を組織的に記録し、</w:t>
      </w:r>
    </w:p>
    <w:p w14:paraId="285B468D" w14:textId="472E76AF" w:rsidR="00C17948" w:rsidRPr="006E3426" w:rsidRDefault="00C17948" w:rsidP="004C3F57">
      <w:pPr>
        <w:widowControl/>
        <w:ind w:left="440" w:firstLineChars="100" w:firstLine="240"/>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共有します。</w:t>
      </w:r>
    </w:p>
    <w:p w14:paraId="685B7AAE" w14:textId="77777777" w:rsidR="00F769ED" w:rsidRPr="006E3426" w:rsidRDefault="00F769ED" w:rsidP="008B7AA7">
      <w:pPr>
        <w:widowControl/>
        <w:numPr>
          <w:ilvl w:val="0"/>
          <w:numId w:val="15"/>
        </w:numPr>
        <w:ind w:hanging="156"/>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 xml:space="preserve">　</w:t>
      </w:r>
      <w:r w:rsidR="00C17948" w:rsidRPr="006E3426">
        <w:rPr>
          <w:rFonts w:ascii="ＭＳ 明朝" w:eastAsia="ＭＳ 明朝" w:hAnsi="ＭＳ 明朝" w:cs="Times New Roman" w:hint="eastAsia"/>
          <w:sz w:val="24"/>
          <w:szCs w:val="24"/>
          <w14:ligatures w14:val="none"/>
        </w:rPr>
        <w:t>停止意思を表示した者に対し、仮に広告・営業を再開する場合には、慎重に検討の上、組</w:t>
      </w:r>
    </w:p>
    <w:p w14:paraId="534D5394" w14:textId="77777777" w:rsidR="00F769ED" w:rsidRPr="006E3426" w:rsidRDefault="00C17948" w:rsidP="00F769ED">
      <w:pPr>
        <w:widowControl/>
        <w:ind w:left="440" w:firstLineChars="100" w:firstLine="240"/>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織的な判断（明確化された基準の下での一担当者限りではなく組織的なプロセスによる判</w:t>
      </w:r>
    </w:p>
    <w:p w14:paraId="50AE47DE" w14:textId="1D39F3DE" w:rsidR="00C17948" w:rsidRPr="006E3426" w:rsidRDefault="00C17948" w:rsidP="004C3F57">
      <w:pPr>
        <w:widowControl/>
        <w:ind w:left="440" w:firstLineChars="100" w:firstLine="240"/>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断であって、組織的に記録され、事後に検証可能であるものをいう。）により行います。</w:t>
      </w:r>
    </w:p>
    <w:p w14:paraId="0D3ED5B8" w14:textId="77777777" w:rsidR="00F769ED" w:rsidRPr="006E3426" w:rsidRDefault="00F769ED" w:rsidP="008B7AA7">
      <w:pPr>
        <w:widowControl/>
        <w:numPr>
          <w:ilvl w:val="0"/>
          <w:numId w:val="15"/>
        </w:numPr>
        <w:ind w:hanging="156"/>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 xml:space="preserve">　</w:t>
      </w:r>
      <w:r w:rsidR="00C17948" w:rsidRPr="006E3426">
        <w:rPr>
          <w:rFonts w:ascii="ＭＳ 明朝" w:eastAsia="ＭＳ 明朝" w:hAnsi="ＭＳ 明朝" w:cs="Times New Roman" w:hint="eastAsia"/>
          <w:sz w:val="24"/>
          <w:szCs w:val="24"/>
          <w14:ligatures w14:val="none"/>
        </w:rPr>
        <w:t>広告・営業先の中小企業の意思決定を適切に支援する観点から、下記のような広告・営業</w:t>
      </w:r>
    </w:p>
    <w:p w14:paraId="4907F5C7" w14:textId="43C44076" w:rsidR="00C17948" w:rsidRPr="006E3426" w:rsidRDefault="00C17948" w:rsidP="004C3F57">
      <w:pPr>
        <w:widowControl/>
        <w:ind w:left="440" w:firstLineChars="100" w:firstLine="240"/>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は行いません。</w:t>
      </w:r>
    </w:p>
    <w:p w14:paraId="516C9CDF" w14:textId="77777777" w:rsidR="00C17948" w:rsidRPr="006E3426" w:rsidRDefault="00C17948" w:rsidP="008B7AA7">
      <w:pPr>
        <w:widowControl/>
        <w:numPr>
          <w:ilvl w:val="1"/>
          <w:numId w:val="16"/>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当社の名称、勧誘を行う者の氏名、仲介契約・FA 契約の締結について勧誘する目的である旨を告げずに行う広告・営業</w:t>
      </w:r>
    </w:p>
    <w:p w14:paraId="4ECAFF16" w14:textId="77777777" w:rsidR="00C17948" w:rsidRPr="006E3426" w:rsidRDefault="00C17948" w:rsidP="008B7AA7">
      <w:pPr>
        <w:widowControl/>
        <w:numPr>
          <w:ilvl w:val="1"/>
          <w:numId w:val="16"/>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仲介契約・FA契約を締結し、M&amp;Aの手続を進めるか否かの意思決定の上で必要な時間を与えず、即時の判断を迫る広告・営業</w:t>
      </w:r>
    </w:p>
    <w:p w14:paraId="5CA8D44B" w14:textId="77777777" w:rsidR="00C17948" w:rsidRPr="006E3426" w:rsidRDefault="00C17948" w:rsidP="008B7AA7">
      <w:pPr>
        <w:widowControl/>
        <w:numPr>
          <w:ilvl w:val="1"/>
          <w:numId w:val="16"/>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M&amp;Aの成立の可能性や条件等の仲介契約・FA契約を締結し、M&amp;Aの手続を進めるか否かの意思決定に影響を及ぼす事項について、虚偽若しくは事実に相違する又は誤認を招くような広告・営業（例えば以下）</w:t>
      </w:r>
    </w:p>
    <w:p w14:paraId="53E53143" w14:textId="77777777" w:rsidR="00C17948" w:rsidRPr="006E3426" w:rsidRDefault="00C17948" w:rsidP="008B7AA7">
      <w:pPr>
        <w:widowControl/>
        <w:numPr>
          <w:ilvl w:val="0"/>
          <w:numId w:val="17"/>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譲り受け（譲り渡し）の意向が無い企業若しくはその意向を確認していない企業又は実際には存在しない企業に関して、譲り受け（譲り渡し）の意向があると偽り又はそのように誤認させるもの</w:t>
      </w:r>
    </w:p>
    <w:p w14:paraId="1A9FC663" w14:textId="77777777" w:rsidR="00C17948" w:rsidRPr="006E3426" w:rsidRDefault="00C17948" w:rsidP="008B7AA7">
      <w:pPr>
        <w:widowControl/>
        <w:numPr>
          <w:ilvl w:val="0"/>
          <w:numId w:val="17"/>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譲渡額の水準について過大なバリュエーションを提示するもの</w:t>
      </w:r>
    </w:p>
    <w:p w14:paraId="7E8A7EC8" w14:textId="77777777" w:rsidR="00C17948" w:rsidRPr="006E3426" w:rsidRDefault="00C17948" w:rsidP="008B7AA7">
      <w:pPr>
        <w:widowControl/>
        <w:numPr>
          <w:ilvl w:val="0"/>
          <w:numId w:val="17"/>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譲り渡し側（譲り受け側）の財務状況、今後の見通し等の情報について、事実に相違する、又は実際のものよりも優良であり、若しくは有利であると誤認させるもの</w:t>
      </w:r>
    </w:p>
    <w:p w14:paraId="222EAF0D" w14:textId="77777777" w:rsidR="00C17948" w:rsidRPr="006E3426" w:rsidRDefault="00C17948" w:rsidP="008B7AA7">
      <w:pPr>
        <w:widowControl/>
        <w:numPr>
          <w:ilvl w:val="0"/>
          <w:numId w:val="17"/>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その他M&amp;A の成立の可能性やその条件について確定的な判断を下すもの</w:t>
      </w:r>
    </w:p>
    <w:p w14:paraId="73FE4AE1" w14:textId="77777777" w:rsidR="00C17948" w:rsidRPr="006E3426" w:rsidRDefault="00C17948" w:rsidP="00C17948">
      <w:pPr>
        <w:widowControl/>
        <w:jc w:val="left"/>
        <w:rPr>
          <w:rFonts w:ascii="ＭＳ 明朝" w:eastAsia="ＭＳ 明朝" w:hAnsi="ＭＳ 明朝" w:cs="Times New Roman"/>
          <w:sz w:val="24"/>
          <w:szCs w:val="24"/>
          <w14:ligatures w14:val="none"/>
        </w:rPr>
      </w:pPr>
    </w:p>
    <w:sdt>
      <w:sdtPr>
        <w:rPr>
          <w:rFonts w:ascii="ＭＳ 明朝" w:eastAsia="ＭＳ 明朝" w:hAnsi="ＭＳ 明朝" w:cs="Times New Roman" w:hint="eastAsia"/>
          <w:sz w:val="24"/>
          <w:szCs w:val="24"/>
          <w14:ligatures w14:val="none"/>
        </w:rPr>
        <w:tag w:val="goog_rdk_1"/>
        <w:id w:val="1957757588"/>
      </w:sdtPr>
      <w:sdtContent>
        <w:p w14:paraId="7D8B8CAD"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【仲介契約・FA契約の締結】</w:t>
          </w:r>
        </w:p>
      </w:sdtContent>
    </w:sdt>
    <w:p w14:paraId="6DA0BB43"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業務形態の実態に合致した仲介契約あるいはFA契約を締結します。</w:t>
      </w:r>
    </w:p>
    <w:p w14:paraId="4A3CE144"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1C9AC526"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契約締結前に、依頼者に対し仲介契約・FA契約に係る重要な事項（以下(1)～(17)）を記載した書面を交付する等して、明確な説明を行い、依頼者の納得を得ます。</w:t>
      </w:r>
    </w:p>
    <w:p w14:paraId="7889F54E" w14:textId="77777777" w:rsidR="00C17948" w:rsidRPr="006E3426" w:rsidRDefault="00C17948" w:rsidP="008B7AA7">
      <w:pPr>
        <w:widowControl/>
        <w:numPr>
          <w:ilvl w:val="0"/>
          <w:numId w:val="18"/>
        </w:numPr>
        <w:ind w:left="709" w:hanging="425"/>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譲り渡し側・譲り受け側の両当事者と契約を締結し双方に助言する仲介者、一方当事者のみと契約を締結し一方のみに助言するFAの違いとそれぞれの特徴（仲介者として両当事者から手数料を受領する場合には、その旨も含む。）</w:t>
      </w:r>
    </w:p>
    <w:p w14:paraId="5F949B82" w14:textId="77777777" w:rsidR="00C17948" w:rsidRPr="006E3426" w:rsidRDefault="00C17948" w:rsidP="008B7AA7">
      <w:pPr>
        <w:widowControl/>
        <w:numPr>
          <w:ilvl w:val="0"/>
          <w:numId w:val="18"/>
        </w:numPr>
        <w:ind w:left="709"/>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lastRenderedPageBreak/>
        <w:t>提供する業務の範囲・内容（バリュエーション、マッチング、交渉等のプロセスごとに提供する業務の範囲・内容）</w:t>
      </w:r>
    </w:p>
    <w:p w14:paraId="631EB2E6" w14:textId="77777777" w:rsidR="00C17948" w:rsidRPr="006E3426" w:rsidRDefault="00C17948" w:rsidP="008B7AA7">
      <w:pPr>
        <w:widowControl/>
        <w:numPr>
          <w:ilvl w:val="0"/>
          <w:numId w:val="18"/>
        </w:numPr>
        <w:ind w:left="709"/>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担当者の保有資格（例えば、公認会計士、税理士、中小企業診断士、弁護士、行政書士、司法書士、社会保険労務士、その他会計に関する検定（簿記検定、ビジネス会計検定等）等）、経験年数・成約実績</w:t>
      </w:r>
    </w:p>
    <w:p w14:paraId="2BC2183E" w14:textId="77777777" w:rsidR="00C17948" w:rsidRPr="006E3426" w:rsidRDefault="00C17948" w:rsidP="008B7AA7">
      <w:pPr>
        <w:widowControl/>
        <w:numPr>
          <w:ilvl w:val="0"/>
          <w:numId w:val="18"/>
        </w:numPr>
        <w:ind w:left="709" w:hanging="426"/>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手数料に関する事項（算定基準、金額、最低手数料、既に支払を受けた手数料の控除、支払時期等）</w:t>
      </w:r>
    </w:p>
    <w:p w14:paraId="5028D192" w14:textId="77777777" w:rsidR="00C17948" w:rsidRPr="006E3426" w:rsidRDefault="00C17948" w:rsidP="008B7AA7">
      <w:pPr>
        <w:widowControl/>
        <w:numPr>
          <w:ilvl w:val="0"/>
          <w:numId w:val="18"/>
        </w:numPr>
        <w:ind w:left="709"/>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手数料以外に依頼者が支払うべき費用（費用の種類、支払時期等）</w:t>
      </w:r>
    </w:p>
    <w:p w14:paraId="48FCC014" w14:textId="77777777" w:rsidR="00C17948" w:rsidRPr="006E3426" w:rsidRDefault="00C17948" w:rsidP="008B7AA7">
      <w:pPr>
        <w:widowControl/>
        <w:numPr>
          <w:ilvl w:val="0"/>
          <w:numId w:val="18"/>
        </w:numPr>
        <w:ind w:left="709" w:hanging="425"/>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（仲介者の場合）相手方の手数料に関する事項（算定基準、最低手数料、支払時期等）</w:t>
      </w:r>
    </w:p>
    <w:p w14:paraId="2361AAA4" w14:textId="77777777" w:rsidR="00C17948" w:rsidRPr="006E3426" w:rsidRDefault="00C17948" w:rsidP="008B7AA7">
      <w:pPr>
        <w:widowControl/>
        <w:numPr>
          <w:ilvl w:val="0"/>
          <w:numId w:val="18"/>
        </w:numPr>
        <w:tabs>
          <w:tab w:val="left" w:pos="3544"/>
        </w:tabs>
        <w:ind w:left="709" w:hanging="425"/>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秘密保持に関する事項（依頼者に秘密保持義務を課す場合にはその旨、秘密保持の対象となる事実、士業等専門家や事業承継・引継ぎ支援センター等に開示する場合の秘密保持義務の一部解除等）</w:t>
      </w:r>
    </w:p>
    <w:p w14:paraId="74DC1437" w14:textId="77777777" w:rsidR="00C17948" w:rsidRPr="006E3426" w:rsidRDefault="00C17948" w:rsidP="008B7AA7">
      <w:pPr>
        <w:widowControl/>
        <w:numPr>
          <w:ilvl w:val="0"/>
          <w:numId w:val="18"/>
        </w:numPr>
        <w:ind w:left="709"/>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直接交渉の制限に関する事項（依頼者自らが候補先を発見すること及び依頼者自ら発見した候補先との直接交渉を禁止する場合にはその旨、直接交渉が制限される候補先や交渉目的の範囲等）</w:t>
      </w:r>
      <w:r w:rsidRPr="006E3426">
        <w:rPr>
          <w:rFonts w:ascii="ＭＳ 明朝" w:eastAsia="ＭＳ 明朝" w:hAnsi="ＭＳ 明朝" w:cs="Times New Roman" w:hint="eastAsia"/>
          <w:sz w:val="24"/>
          <w:szCs w:val="24"/>
          <w14:ligatures w14:val="none"/>
        </w:rPr>
        <w:tab/>
      </w:r>
      <w:r w:rsidRPr="006E3426">
        <w:rPr>
          <w:rFonts w:ascii="ＭＳ 明朝" w:eastAsia="ＭＳ 明朝" w:hAnsi="ＭＳ 明朝" w:cs="Times New Roman" w:hint="eastAsia"/>
          <w:sz w:val="24"/>
          <w:szCs w:val="24"/>
          <w14:ligatures w14:val="none"/>
        </w:rPr>
        <w:tab/>
      </w:r>
    </w:p>
    <w:p w14:paraId="3A007C7D" w14:textId="77777777" w:rsidR="00C17948" w:rsidRPr="006E3426" w:rsidRDefault="00C17948" w:rsidP="008B7AA7">
      <w:pPr>
        <w:widowControl/>
        <w:numPr>
          <w:ilvl w:val="0"/>
          <w:numId w:val="18"/>
        </w:numPr>
        <w:ind w:left="709" w:hanging="425"/>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専任条項（セカンド・オピニオンの可否等）</w:t>
      </w:r>
    </w:p>
    <w:p w14:paraId="3FB4A0A6" w14:textId="77777777" w:rsidR="00C17948" w:rsidRPr="006E3426" w:rsidRDefault="00C17948" w:rsidP="008B7AA7">
      <w:pPr>
        <w:widowControl/>
        <w:numPr>
          <w:ilvl w:val="0"/>
          <w:numId w:val="18"/>
        </w:numPr>
        <w:ind w:left="709"/>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テール条項（テール期間、対象となるM&amp;A等）</w:t>
      </w:r>
    </w:p>
    <w:p w14:paraId="0F83E6F6" w14:textId="77777777" w:rsidR="00C17948" w:rsidRPr="006E3426" w:rsidRDefault="00C17948" w:rsidP="008B7AA7">
      <w:pPr>
        <w:widowControl/>
        <w:numPr>
          <w:ilvl w:val="0"/>
          <w:numId w:val="18"/>
        </w:numPr>
        <w:ind w:left="709"/>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契約期間（契約期間、更新（期間の延長）に関する事項等）</w:t>
      </w:r>
    </w:p>
    <w:p w14:paraId="524018FF" w14:textId="77777777" w:rsidR="00C17948" w:rsidRPr="006E3426" w:rsidRDefault="00C17948" w:rsidP="008B7AA7">
      <w:pPr>
        <w:widowControl/>
        <w:numPr>
          <w:ilvl w:val="0"/>
          <w:numId w:val="18"/>
        </w:numPr>
        <w:ind w:left="709"/>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契約の解除に関する事項及び依頼者が、仲介契約・FA契約を中途解約できることを明記する場合には、当該中途解約に関する事項</w:t>
      </w:r>
    </w:p>
    <w:p w14:paraId="000BE03B" w14:textId="77777777" w:rsidR="00C17948" w:rsidRPr="006E3426" w:rsidRDefault="00C17948" w:rsidP="008B7AA7">
      <w:pPr>
        <w:widowControl/>
        <w:numPr>
          <w:ilvl w:val="0"/>
          <w:numId w:val="18"/>
        </w:numPr>
        <w:ind w:left="709"/>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責任（免責）に関する事項（損害賠償責任が発生する要件、賠償額の範囲等）</w:t>
      </w:r>
    </w:p>
    <w:p w14:paraId="62A5F8FE" w14:textId="77777777" w:rsidR="00C17948" w:rsidRPr="006E3426" w:rsidRDefault="00C17948" w:rsidP="008B7AA7">
      <w:pPr>
        <w:widowControl/>
        <w:numPr>
          <w:ilvl w:val="0"/>
          <w:numId w:val="18"/>
        </w:numPr>
        <w:ind w:left="709"/>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契約終了後も効力を有する条項（該当する条項、その有効期間等）</w:t>
      </w:r>
    </w:p>
    <w:p w14:paraId="144E2602" w14:textId="77777777" w:rsidR="00C17948" w:rsidRPr="006E3426" w:rsidRDefault="00C17948" w:rsidP="008B7AA7">
      <w:pPr>
        <w:widowControl/>
        <w:numPr>
          <w:ilvl w:val="0"/>
          <w:numId w:val="18"/>
        </w:numPr>
        <w:ind w:left="709"/>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（仲介者の場合）両当事者間において利益の対立が想定される事項</w:t>
      </w:r>
    </w:p>
    <w:p w14:paraId="1514D3E6" w14:textId="77777777" w:rsidR="00C17948" w:rsidRPr="006E3426" w:rsidRDefault="00C17948" w:rsidP="008B7AA7">
      <w:pPr>
        <w:widowControl/>
        <w:numPr>
          <w:ilvl w:val="0"/>
          <w:numId w:val="18"/>
        </w:numPr>
        <w:ind w:left="709"/>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（譲り渡し側への説明の場合）譲り受け側に対して実施する調査の概要（調査の実施主体、財務状況に関する調査、コンプライアンスに関する調査、事業実態に関する調査等）</w:t>
      </w:r>
    </w:p>
    <w:p w14:paraId="5B11E8BB" w14:textId="77777777" w:rsidR="00C17948" w:rsidRPr="006E3426" w:rsidRDefault="00C17948" w:rsidP="008B7AA7">
      <w:pPr>
        <w:widowControl/>
        <w:numPr>
          <w:ilvl w:val="0"/>
          <w:numId w:val="18"/>
        </w:numPr>
        <w:ind w:left="709"/>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（譲り渡し側への説明の場合）業界内での情報共有の仕組みへの参加有無（参加していない場合にはその旨）</w:t>
      </w:r>
    </w:p>
    <w:p w14:paraId="591A4764"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6031B206"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手数料・提供する業務の内容や相手方の手数料に関する事項については、以下に沿って説明します。</w:t>
      </w:r>
    </w:p>
    <w:p w14:paraId="6D878331" w14:textId="77777777" w:rsidR="00C17948" w:rsidRPr="006E3426" w:rsidRDefault="00C17948" w:rsidP="008B7AA7">
      <w:pPr>
        <w:widowControl/>
        <w:numPr>
          <w:ilvl w:val="0"/>
          <w:numId w:val="14"/>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手数料に関する事項を明確に説明するとともに、当該手数料を対価として自らが提供する業務の内容を説明します。具体的には成功報酬において採用される報酬率、報酬基準額（譲渡額/純資産/移動総資産等）、最低手数料の額、報酬の発生タイミング（着手金/月額報酬/中間金/成功報酬）等の手数料の算定基準や提供する具体的な業務の内容について書面を交付して（メール送付等といった電磁的方法による提供を含む。）、説明します。</w:t>
      </w:r>
    </w:p>
    <w:p w14:paraId="02C0E80A" w14:textId="77777777" w:rsidR="00C17948" w:rsidRPr="006E3426" w:rsidRDefault="00C17948" w:rsidP="008B7AA7">
      <w:pPr>
        <w:widowControl/>
        <w:numPr>
          <w:ilvl w:val="0"/>
          <w:numId w:val="14"/>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提供する業務については、「M&amp;Aのプロセス」ごとにどういった業務を提供するのか整理（各プロセスにおいて業務を提供しない場合には、その旨も含む。）を実施の上、書面を交付して（メール送付等といった電磁的方法による提供を含む。）、説明します。具体的にはガイドライン第２章Ⅱ４①の表の「M＆Aプロセス」ごとに、提供する主な業務を整理の上、適切な説明を行います（同表の「提供する主な業務」の列には例を記載。）。</w:t>
      </w:r>
    </w:p>
    <w:p w14:paraId="3D927736" w14:textId="77777777" w:rsidR="00C17948" w:rsidRPr="006E3426" w:rsidRDefault="00C17948" w:rsidP="008B7AA7">
      <w:pPr>
        <w:widowControl/>
        <w:numPr>
          <w:ilvl w:val="0"/>
          <w:numId w:val="14"/>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lastRenderedPageBreak/>
        <w:t>担当者の保有資格（例えば、公認会計士、税理士、中小企業診断士、弁護士、行政書士、司法書士、社会保険労務士、その他会計に関する検定（簿記検定、ビジネス会計検定等）等）、経験年数・成約実績について説明します。</w:t>
      </w:r>
    </w:p>
    <w:p w14:paraId="36F43992" w14:textId="77777777" w:rsidR="00C17948" w:rsidRPr="006E3426" w:rsidRDefault="00C17948" w:rsidP="008B7AA7">
      <w:pPr>
        <w:widowControl/>
        <w:numPr>
          <w:ilvl w:val="0"/>
          <w:numId w:val="14"/>
        </w:numPr>
        <w:jc w:val="left"/>
        <w:rPr>
          <w:rFonts w:ascii="ＭＳ 明朝" w:eastAsia="ＭＳ 明朝" w:hAnsi="ＭＳ 明朝" w:cs="Times New Roman"/>
          <w:sz w:val="24"/>
          <w:szCs w:val="24"/>
          <w14:ligatures w14:val="none"/>
        </w:rPr>
      </w:pPr>
      <w:bookmarkStart w:id="4" w:name="_Hlk175230130"/>
      <w:r w:rsidRPr="006E3426">
        <w:rPr>
          <w:rFonts w:ascii="ＭＳ 明朝" w:eastAsia="ＭＳ 明朝" w:hAnsi="ＭＳ 明朝" w:cs="Times New Roman" w:hint="eastAsia"/>
          <w:sz w:val="24"/>
          <w:szCs w:val="24"/>
          <w14:ligatures w14:val="none"/>
        </w:rPr>
        <w:t>契約締結前の説明において仮に依頼者から納得が得られず、仲介者・FAに対して業務や手数料に関する交渉が申し入れられた場合には、誠実に対応を検討します。</w:t>
      </w:r>
    </w:p>
    <w:bookmarkEnd w:id="4"/>
    <w:p w14:paraId="5251768C" w14:textId="77777777" w:rsidR="00C17948" w:rsidRPr="006E3426" w:rsidRDefault="00C17948" w:rsidP="008B7AA7">
      <w:pPr>
        <w:widowControl/>
        <w:numPr>
          <w:ilvl w:val="0"/>
          <w:numId w:val="14"/>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仲介者の場合）仲介契約締結前に、依頼者から受領する手数料に関する事項に加えて、相手方の手数料に関する事項（報酬率、報酬基準額（譲渡額/純資産/移動総資産等）、最低手数料の額、報酬の発生タイミング（着手金/月額報酬/中間金/成功報酬）等についても、相手方を含めた手数料の総額がM&amp;Aの成立やその条件（譲渡額等）に影響を与える可能性がある旨も含め、書面を交付して（メール送付等といった電磁的方法による提供を含む。）、依頼者に対し説明します。</w:t>
      </w:r>
    </w:p>
    <w:p w14:paraId="1A3DB0E7" w14:textId="77777777" w:rsidR="00C17948" w:rsidRPr="006E3426" w:rsidRDefault="00C17948" w:rsidP="008B7AA7">
      <w:pPr>
        <w:widowControl/>
        <w:numPr>
          <w:ilvl w:val="0"/>
          <w:numId w:val="14"/>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仲介契約締結前に説明した相手方の手数料を増額する場合には、増額の内容を依頼者に対し開示します。</w:t>
      </w:r>
    </w:p>
    <w:p w14:paraId="4BB851CD" w14:textId="77777777" w:rsidR="00C17948" w:rsidRPr="006E3426" w:rsidRDefault="00C17948" w:rsidP="008B7AA7">
      <w:pPr>
        <w:widowControl/>
        <w:numPr>
          <w:ilvl w:val="0"/>
          <w:numId w:val="14"/>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依頼者の手数料を減額する場合には、当初説明した相手方の手数料を増額していない旨を依頼者に対して改めて説明します。</w:t>
      </w:r>
    </w:p>
    <w:p w14:paraId="7927150A" w14:textId="77777777" w:rsidR="00C17948" w:rsidRPr="006E3426" w:rsidRDefault="00C17948" w:rsidP="008B7AA7">
      <w:pPr>
        <w:widowControl/>
        <w:numPr>
          <w:ilvl w:val="0"/>
          <w:numId w:val="14"/>
        </w:numPr>
        <w:jc w:val="left"/>
        <w:rPr>
          <w:rFonts w:ascii="ＭＳ 明朝" w:eastAsia="ＭＳ 明朝" w:hAnsi="ＭＳ 明朝" w:cs="Times New Roman"/>
          <w:sz w:val="24"/>
          <w:szCs w:val="24"/>
          <w14:ligatures w14:val="none"/>
        </w:rPr>
      </w:pPr>
      <w:bookmarkStart w:id="5" w:name="_Hlk175230193"/>
      <w:r w:rsidRPr="006E3426">
        <w:rPr>
          <w:rFonts w:ascii="ＭＳ 明朝" w:eastAsia="ＭＳ 明朝" w:hAnsi="ＭＳ 明朝" w:cs="Times New Roman" w:hint="eastAsia"/>
          <w:sz w:val="24"/>
          <w:szCs w:val="24"/>
          <w14:ligatures w14:val="none"/>
        </w:rPr>
        <w:t>（FAの場合）相手方を支援するFAから支払を受ける場合には、支払額や支払の名目、支払時期について依頼者に対し説明します。</w:t>
      </w:r>
    </w:p>
    <w:bookmarkEnd w:id="5"/>
    <w:p w14:paraId="6B5F0C3A"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386506FB"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bookmarkStart w:id="6" w:name="_heading=h.3znysh7"/>
      <w:bookmarkEnd w:id="6"/>
      <w:r w:rsidRPr="006E3426">
        <w:rPr>
          <w:rFonts w:ascii="ＭＳ 明朝" w:eastAsia="ＭＳ 明朝" w:hAnsi="ＭＳ 明朝" w:cs="Times New Roman" w:hint="eastAsia"/>
          <w:sz w:val="24"/>
          <w:szCs w:val="24"/>
          <w14:ligatures w14:val="none"/>
        </w:rPr>
        <w:t>上記10,11の説明は、契約を締結する権限を有する者（個人の場合には、当該個人。法人の場合には、代表者又は契約締結について委任を受けた者。）に対し行います。</w:t>
      </w:r>
    </w:p>
    <w:p w14:paraId="16C9930B"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4E1AC7E4"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bookmarkStart w:id="7" w:name="_heading=h.2et92p0"/>
      <w:bookmarkEnd w:id="7"/>
      <w:r w:rsidRPr="006E3426">
        <w:rPr>
          <w:rFonts w:ascii="ＭＳ 明朝" w:eastAsia="ＭＳ 明朝" w:hAnsi="ＭＳ 明朝" w:cs="Times New Roman" w:hint="eastAsia"/>
          <w:sz w:val="24"/>
          <w:szCs w:val="24"/>
          <w14:ligatures w14:val="none"/>
        </w:rPr>
        <w:t>上記10,11の説明の後、契約締結について適切に判断するために、依頼者に対し、十分な検討時間を与えます。</w:t>
      </w:r>
    </w:p>
    <w:p w14:paraId="747346D3"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0570F40F"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594F8A09" w14:textId="364C6532"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【バリュエーション（企業価値評価・事業評価）】</w:t>
      </w:r>
    </w:p>
    <w:p w14:paraId="5B6F6A03"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バリュエーションの実施に当たっては、評価の手法や前提条件等を依頼者に事前に説明し、評価の手法や価格帯についても依頼者の納得を得ます。</w:t>
      </w:r>
    </w:p>
    <w:p w14:paraId="5C42E0C3"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0CB5735B"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【譲り受け側の選定（マッチング）】</w:t>
      </w:r>
    </w:p>
    <w:p w14:paraId="28172DB8"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ネームクリア（譲り渡し側の名称を含む企業概要書等の詳細資料の開示）は、ノンネーム・シート（ティーザー）等の提示により、興味を示した候補先に対して、譲り渡し側からの同意を取得し、候補先との秘密保持契約を締結した上で、実施します。</w:t>
      </w:r>
    </w:p>
    <w:p w14:paraId="1C41C682"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22693AD3"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譲り渡し側からの同意については、開示先となる候補先ごとに個別に同意を取得します。</w:t>
      </w:r>
    </w:p>
    <w:p w14:paraId="3A028313"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0D6B4240"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秘密保持契約締結前の段階で、譲り渡し側に関する詳細な情報が外部に流出・漏えいしないよう注意します。</w:t>
      </w:r>
    </w:p>
    <w:p w14:paraId="66D95CA0"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3BC35BFD"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【交渉】</w:t>
      </w:r>
    </w:p>
    <w:p w14:paraId="50ACC809"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lastRenderedPageBreak/>
        <w:t>慣れない依頼者にも中小M&amp;Aの全体像や今後の流れを可能な限り分かりやすく説明すること等により、寄り添う形で交渉をサポートします。</w:t>
      </w:r>
    </w:p>
    <w:p w14:paraId="0F82D3EB"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29089F43"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【デュー・ディリジェンス（DD）】</w:t>
      </w:r>
    </w:p>
    <w:p w14:paraId="4AD28C5B"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デュー・ディリジェンス（DD）の実施に当たっては、譲り渡し側に対し譲り受け側が要求する資料の準備を促し、サポートします。</w:t>
      </w:r>
    </w:p>
    <w:p w14:paraId="0A5F4FAF"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0580B123"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【最終契約の交渉・締結】</w:t>
      </w:r>
    </w:p>
    <w:p w14:paraId="351846E9"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最終契約の締結までの期間において、譲り渡し側・譲り受け側の双方が可能な限り納得し、かつM&amp;A 成立後に当事者間でトラブルが発生するリスクを低減した形で（低減の上でリスクが残る場合は、少なくともそのリスクを当事者が理解した形で）、最終契約が締結されるように支援します。</w:t>
      </w:r>
    </w:p>
    <w:p w14:paraId="7F651F26"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6568F215"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最終契約後・クロージング後に当事者間での争いに発展する可能性があるリスクについて、最終契約の締結までの調整の実施や依頼者への説明を行います。具体的には、特に下記の対応を実施します。</w:t>
      </w:r>
    </w:p>
    <w:p w14:paraId="061C0472" w14:textId="77777777" w:rsidR="00C17948" w:rsidRPr="006E3426" w:rsidRDefault="00C17948" w:rsidP="008B7AA7">
      <w:pPr>
        <w:widowControl/>
        <w:numPr>
          <w:ilvl w:val="0"/>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譲り渡し側の経営者保証の扱いに関しては、譲り渡し側経営者と方針を相談の上、対応を検討します。</w:t>
      </w:r>
    </w:p>
    <w:p w14:paraId="7BE343B4" w14:textId="77777777" w:rsidR="00C17948" w:rsidRPr="006E3426" w:rsidRDefault="00C17948" w:rsidP="008B7AA7">
      <w:pPr>
        <w:widowControl/>
        <w:numPr>
          <w:ilvl w:val="1"/>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譲り渡し側経営者の経営者保証に係る意向を丁寧に聴取するとともに、士業等専門家（特に弁護士）や事業承継・引継ぎ支援センターへの相談や保証の提供先である金融機関等に対するM&amp;A成立前の相談も選択肢である旨を説明します。</w:t>
      </w:r>
    </w:p>
    <w:p w14:paraId="58A95CBB"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ただし、金融機関等に対する事前相談については、M&amp;A成立前に当該金融機関等に情報提供を行うことによる留意点（M&amp;Aが成立しなかった場合における情報の扱い等）についても伝えた上で、譲り渡し側経営者の適切な判断を支援します。</w:t>
      </w:r>
    </w:p>
    <w:p w14:paraId="74575403" w14:textId="77777777" w:rsidR="00C17948" w:rsidRPr="006E3426" w:rsidRDefault="00C17948" w:rsidP="008B7AA7">
      <w:pPr>
        <w:widowControl/>
        <w:numPr>
          <w:ilvl w:val="1"/>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譲り渡し側が経営者保証の扱いについて、士業等専門家や金融機関等に対して相談を希望する場合には、その実施を拒まず、仲介契約・FA契約等における秘密保持条項の対象から相談先の士業等専門家や金融機関等を除外します。さらに、譲り受け側との契約において秘密保持条項がある場合には、譲り受け側に対して、秘密保持条項の対象から相談先の士業等専門家や金融機関等を除外するよう働きかけます。</w:t>
      </w:r>
    </w:p>
    <w:p w14:paraId="553EEE60" w14:textId="77777777" w:rsidR="00C17948" w:rsidRPr="006E3426" w:rsidRDefault="00C17948" w:rsidP="008B7AA7">
      <w:pPr>
        <w:widowControl/>
        <w:numPr>
          <w:ilvl w:val="1"/>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最終契約における経営者保証の扱いに関して、保証の解除又は譲り受け側への移行を想定する場合には、最終契約において譲り受け側の義務として保証の解除又は移行を明確に位置付けることを検討します。具体的には、譲り受け側の義務として保証の解除又は移行を位置付けた上で、保証の解除又は移行のクロージング条件としての設定や仮に保証の移行がなされなかった場合を想定した条項（例えば、契約解除条項や補償条項等）を盛り込む方向で調整します。</w:t>
      </w:r>
    </w:p>
    <w:p w14:paraId="6A4BB94E"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具体的な条件として、（a)譲り受け側が、最終契約締結後・クロージング前に保証の提供先の金融機関等から保証の解除又は移行が実行できるか組織的な意向表明を取得すること、（b)当該意向表明の結果、保証の解除又は移行の手続を進めることができる場合には、譲り受け側が、最終契約締結後・クロージング前に当該手続の上で必要となる書面を保証の提供先の金融機関等に提出</w:t>
      </w:r>
      <w:r w:rsidRPr="006E3426">
        <w:rPr>
          <w:rFonts w:ascii="ＭＳ 明朝" w:eastAsia="ＭＳ 明朝" w:hAnsi="ＭＳ 明朝" w:cs="Times New Roman" w:hint="eastAsia"/>
          <w:sz w:val="24"/>
          <w:szCs w:val="24"/>
          <w14:ligatures w14:val="none"/>
        </w:rPr>
        <w:lastRenderedPageBreak/>
        <w:t>するとともに、代表者の変更登記に係る必要書類の作成すること、を設定することが考えられます。</w:t>
      </w:r>
    </w:p>
    <w:p w14:paraId="7610DCC5"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※その上で、万全を期す場合には、クロージング日に（必要に応じて金融機関等の同席の下で）代表者の変更登記の手続、保証の解除又は移行の手続を同時に実施することが考えられます。</w:t>
      </w:r>
    </w:p>
    <w:p w14:paraId="7FF25FEF"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保証の解除又は移行を確実に実施するための手段としては、クロージング時に、譲り渡し側の経営者保証の対象となっている債務を譲り受け側の資力により返済し、別途譲り受け側が借り換えを行うといった方法も考えられます。</w:t>
      </w:r>
    </w:p>
    <w:p w14:paraId="10574319" w14:textId="77777777" w:rsidR="00C17948" w:rsidRPr="006E3426" w:rsidRDefault="00C17948" w:rsidP="008B7AA7">
      <w:pPr>
        <w:widowControl/>
        <w:numPr>
          <w:ilvl w:val="0"/>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依頼者に対し、デュー・ディリジェンス（DD）は、譲り渡し側・譲り受け側双方にとって重要なプロセスである旨を説明します。</w:t>
      </w:r>
    </w:p>
    <w:p w14:paraId="7EB5BF84" w14:textId="77777777" w:rsidR="00C17948" w:rsidRPr="006E3426" w:rsidRDefault="00C17948" w:rsidP="008B7AA7">
      <w:pPr>
        <w:widowControl/>
        <w:numPr>
          <w:ilvl w:val="0"/>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依頼者に対し、表明保証の内容はデュー・ディリジェンス（DD）の結果を踏まえて適切に検討されるべきであり、期間や責任上限が設定されていない場合や適用場面が一義的に明確でない規定が存在する場合、譲り渡し側が過大な表明保証責任を負担することとなり、当事者間で争いが生じるリスクがある旨を説明します。</w:t>
      </w:r>
      <w:bookmarkStart w:id="8" w:name="_heading=h.tyjcwt"/>
      <w:bookmarkEnd w:id="8"/>
    </w:p>
    <w:p w14:paraId="1D8115F4" w14:textId="77777777" w:rsidR="00C17948" w:rsidRPr="006E3426" w:rsidRDefault="00C17948" w:rsidP="008B7AA7">
      <w:pPr>
        <w:widowControl/>
        <w:numPr>
          <w:ilvl w:val="0"/>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クロージング後の支払・手続、最終契約後の支払の調整・修正、最終契約後の譲り渡し側の資産・貸付金の整理、最終契約からクロージングまでの期間に関して、両当事者間での調整が十分になされていない段階において、本リスクを生じさせる条項やスキームを安易に提案せず、慎重に検討の上、仮に提案する場合には、組織的な判断（明確化された基準の下での一担当者限りではなく組織的なプロセスによる判断であって、組織的に記録され、事後に検証可能であるものをいう。）により、提案の際には、リスクの詳細とリスクが顕在化した場合に生じうる結果について可能な限り具体的に説明します。</w:t>
      </w:r>
    </w:p>
    <w:p w14:paraId="7C33F3CD"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※本リスクを認識した段階で当事者に対し、当該リスクの詳細とリスクが顕在化した場合に生じうる結果について可能な限り具体的に説明することが望ましい。</w:t>
      </w:r>
    </w:p>
    <w:p w14:paraId="701CE838"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2005AA27"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最終契約の締結に当たっては、契約内容に漏れがないよう依頼者に対して再度の確認を促します。</w:t>
      </w:r>
    </w:p>
    <w:p w14:paraId="145D4CBF"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最終契約の内容等に、最終契約締結後・クロージング後に当事者間での争いに発展する可能性があるリスク事項が含まれることになった場合、改めて最終契約締結前に当該リスク事項の詳細とリスクが顕在化した場合に生じうる結果について、可能な限り具体的に説明することが望ましい。</w:t>
      </w:r>
    </w:p>
    <w:p w14:paraId="5A56062A"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31375DBD"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【クロージング】</w:t>
      </w:r>
    </w:p>
    <w:p w14:paraId="3413E564"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クロージングに向けた具体的な段取りを整えた上で、当日には譲り受け側から譲渡対価が確実に入金されたことを確認します。</w:t>
      </w:r>
    </w:p>
    <w:p w14:paraId="7A53FCF9"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031CDFE3"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05C5ABA9"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○不適切な譲り受け側の排除に向けた取組</w:t>
      </w:r>
    </w:p>
    <w:p w14:paraId="0B571B9C"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27CAF666"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不適切な譲り受け側を最大限排除する観点から、以下の取組を実施します。</w:t>
      </w:r>
    </w:p>
    <w:p w14:paraId="305B5D42" w14:textId="77777777" w:rsidR="00C17948" w:rsidRPr="006E3426" w:rsidRDefault="00C17948" w:rsidP="008B7AA7">
      <w:pPr>
        <w:widowControl/>
        <w:numPr>
          <w:ilvl w:val="0"/>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譲り受け側が、最終契約を履行し、対象事業を引き継ぐ意思・能力を有しているか確認する観点から譲り受け側に対する調査を実施します。</w:t>
      </w:r>
    </w:p>
    <w:p w14:paraId="3C157462" w14:textId="77777777" w:rsidR="00C17948" w:rsidRPr="006E3426" w:rsidRDefault="00C17948" w:rsidP="008B7AA7">
      <w:pPr>
        <w:widowControl/>
        <w:numPr>
          <w:ilvl w:val="0"/>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lastRenderedPageBreak/>
        <w:t>その上で、依頼者となる譲り渡し側に対しては、仲介契約・FA契約締結前（M&amp;A プラットフォーマーの場合には、M&amp;A プラットフォームへの登録前）に、譲り受け側の調査の概要について、説明します。具体的には、ガイドライン第２章Ⅱ６（１）の表の「調査項目」ごとに、実施する調査の内容を検討し、依頼者への説明を行います。</w:t>
      </w:r>
    </w:p>
    <w:p w14:paraId="1E1EB16A" w14:textId="77777777" w:rsidR="00C17948" w:rsidRPr="006E3426" w:rsidRDefault="00C17948" w:rsidP="008B7AA7">
      <w:pPr>
        <w:widowControl/>
        <w:numPr>
          <w:ilvl w:val="1"/>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詳細な調査の実施内容については、譲り受け側の財務状況及び事業実態の確認、譲り受け側（代表者、役員及び株主等の関係者を含む。）の反社会的勢力への該当性や過去にM&amp;Aに関するトラブルを生じさせたかといったコンプライアンス面での確認が想定され、これらの観点から適切に調査を実施します。特に財務状況については、想定される程度の譲渡対価を調達可能であるかといった観点やM&amp;A の実施後に対象事業を継続して運営できる状況にあるかといった観点から適切な確認を行います。</w:t>
      </w:r>
    </w:p>
    <w:p w14:paraId="1A88F2DF" w14:textId="77777777" w:rsidR="00C17948" w:rsidRPr="006E3426" w:rsidRDefault="00C17948" w:rsidP="008B7AA7">
      <w:pPr>
        <w:widowControl/>
        <w:numPr>
          <w:ilvl w:val="1"/>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調査のタイミングとしては、譲り受け側との仲介契約・FA 契約締結前（M&amp;Aプラットフォーマーの場合には、M&amp;A プラットフォームへの登録前）に加え、M&amp;Aのプロセスが進捗する過程でも適切に必要な調査を実施し、最終契約の締結までに譲り受け側について十分に確認します。</w:t>
      </w:r>
    </w:p>
    <w:p w14:paraId="12DA13CE" w14:textId="77777777" w:rsidR="00C17948" w:rsidRPr="006E3426" w:rsidRDefault="00C17948" w:rsidP="008B7AA7">
      <w:pPr>
        <w:widowControl/>
        <w:numPr>
          <w:ilvl w:val="1"/>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調査の方法としては、譲り受け側の税務申告書や商業登記簿の確認、これらに記載のある代表者、役員及び株主等の関係者も含めたコンプライアンスチェックが想定されますが、特に譲り渡し側が債務超過の場合等、M&amp;A の成立において譲り受け側の信用が特に重要となるケースにおいては特に慎重に調査を実施し、この場合においては譲り受け側の財務状況について、少なくとも決算公告や税務申告書の確認により適切な確認を実施します。</w:t>
      </w:r>
    </w:p>
    <w:p w14:paraId="5336818E" w14:textId="77777777" w:rsidR="00C17948" w:rsidRPr="006E3426" w:rsidRDefault="00C17948" w:rsidP="008B7AA7">
      <w:pPr>
        <w:widowControl/>
        <w:numPr>
          <w:ilvl w:val="0"/>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過去に支援を行った譲り受け側についての情報提供や業界内での情報共有の仕組み等により最終契約の不履行等の不適切な譲り受け側に係る情報を取得した場合には、当該情報を担当者レベルに留めず、組織的に共有し、当該譲り受け側に対するマッチング支援の提供を慎重に検討するための体制を構築します。</w:t>
      </w:r>
    </w:p>
    <w:p w14:paraId="6D14F582" w14:textId="77777777" w:rsidR="00C17948" w:rsidRPr="006E3426" w:rsidRDefault="00C17948" w:rsidP="008B7AA7">
      <w:pPr>
        <w:widowControl/>
        <w:numPr>
          <w:ilvl w:val="0"/>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当該譲り受け側への新たな支援の実施については、取得した情報の内容を精査及び同様の行為による譲り渡し側への不利益の考慮により慎重に検討の上、仮に実施する場合には、組織的な判断（明確化された基準の下での一担当者限りではなく組織的なプロセスによる判断であって、組織的に記録され、事後に検証可能であるものをいう。）により行います。</w:t>
      </w:r>
    </w:p>
    <w:p w14:paraId="581B5CA8" w14:textId="77777777" w:rsidR="00C17948" w:rsidRPr="006E3426" w:rsidRDefault="00C17948" w:rsidP="008B7AA7">
      <w:pPr>
        <w:widowControl/>
        <w:numPr>
          <w:ilvl w:val="0"/>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（仲介者の場合）譲り受け側の不適切な行為に係る情報を得ている場合には、譲り渡し側に対して開示します。</w:t>
      </w:r>
    </w:p>
    <w:p w14:paraId="2CBE908B"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25BBF379"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36782DAB"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○仲介契約・FA契約の契約条項に関する留意点</w:t>
      </w:r>
    </w:p>
    <w:p w14:paraId="3B7CC240"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3C34F5E1"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 xml:space="preserve">　専任条項については、特に以下の点を遵守して、行動します。</w:t>
      </w:r>
    </w:p>
    <w:p w14:paraId="56C99067"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0DB5AD31"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専任条項を設ける場合、その対象範囲を可能な限り限定します。具体的には、依頼者が他の支援機関の意見を求めたい部分を仲介者・FAに対して明確にした上、これを妨げるべき合理的な理由がない場合には、依頼者に対し、他の支援機関に対してセカンド・オピニオンを求めることを許容します。ただし、相手方当事者に関する情報の開示を禁止したり、相談先を</w:t>
      </w:r>
      <w:r w:rsidRPr="006E3426">
        <w:rPr>
          <w:rFonts w:ascii="ＭＳ 明朝" w:eastAsia="ＭＳ 明朝" w:hAnsi="ＭＳ 明朝" w:cs="Times New Roman" w:hint="eastAsia"/>
          <w:sz w:val="24"/>
          <w:szCs w:val="24"/>
          <w14:ligatures w14:val="none"/>
        </w:rPr>
        <w:lastRenderedPageBreak/>
        <w:t>法令上又は契約上の秘密保持義務がある者や事業承継・引継ぎ支援センター等の公的機関に限定したりする等、情報管理に配慮します。</w:t>
      </w:r>
    </w:p>
    <w:p w14:paraId="0DC1E840"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62F7A29C"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専任条項を設ける場合には、契約期間を最長でも６か月～１年以内を目安として定めます。</w:t>
      </w:r>
    </w:p>
    <w:p w14:paraId="51261FD3"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3E9FC3BC" w14:textId="42FD7502"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 xml:space="preserve">依頼者が任意の時点で仲介契約・FA契約を中途解約できることを明記する条項等(口頭での明言も含む。 </w:t>
      </w:r>
    </w:p>
    <w:p w14:paraId="1224D439"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 xml:space="preserve">　</w:t>
      </w:r>
    </w:p>
    <w:p w14:paraId="29EE48C7"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 xml:space="preserve">　直接交渉の制限に関する条項については、特に以下の点を遵守して、行動します。</w:t>
      </w:r>
    </w:p>
    <w:p w14:paraId="356ACB5E"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5D089D27"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直接交渉が制限される候補先は、当該M&amp;A専門業者が関与・接触し、紹介した候補先のみに限定します（依頼者が「自ら候補先を発見しないこと」及び「自ら発見した候補先と直接交渉しないこと（依頼者が発見した候補先との M&amp;A 成立に向けた支援をM&amp;A 専門業者に依頼する場合を想定）」を明示的に了解している場合を除く。）。</w:t>
      </w:r>
    </w:p>
    <w:p w14:paraId="2E81D05D"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4523488A"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直接交渉が制限される交渉は、依頼者と候補先の M&amp;A に関する目的で行われるものに限定します。</w:t>
      </w:r>
    </w:p>
    <w:p w14:paraId="75A2BE48"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7F6ABC6D"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直接交渉の制限に関する条項の有効期間は、仲介契約・FA 契約が終了するまでに限定します。</w:t>
      </w:r>
    </w:p>
    <w:p w14:paraId="3CCB8D92"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6802EA23"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 xml:space="preserve">　テール条項については、特に以下の点を遵守して、行動します。</w:t>
      </w:r>
    </w:p>
    <w:p w14:paraId="52DD2139"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08505FC0"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テール期間は最長でも２年～３年以内を目安とします。</w:t>
      </w:r>
    </w:p>
    <w:p w14:paraId="0E760CA3"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61CF926B"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bookmarkStart w:id="9" w:name="_Hlk175177901"/>
      <w:r w:rsidRPr="006E3426">
        <w:rPr>
          <w:rFonts w:ascii="ＭＳ 明朝" w:eastAsia="ＭＳ 明朝" w:hAnsi="ＭＳ 明朝" w:cs="Times New Roman" w:hint="eastAsia"/>
          <w:sz w:val="24"/>
          <w:szCs w:val="24"/>
          <w14:ligatures w14:val="none"/>
        </w:rPr>
        <w:t>テール条項の対象は、あくまで当該M&amp;A専門業者が関与・接触した譲り受け側であって、譲り渡し側に対して紹介された者のみに限定する。</w:t>
      </w:r>
      <w:bookmarkEnd w:id="9"/>
      <w:r w:rsidRPr="006E3426">
        <w:rPr>
          <w:rFonts w:ascii="ＭＳ 明朝" w:eastAsia="ＭＳ 明朝" w:hAnsi="ＭＳ 明朝" w:cs="Times New Roman" w:hint="eastAsia"/>
          <w:sz w:val="24"/>
          <w:szCs w:val="24"/>
          <w14:ligatures w14:val="none"/>
        </w:rPr>
        <w:t>具体的には、ロングリスト/ショートリストやノンネーム・シート（ティーザー）の提示のみにとどまる場合はテール条項の対象としません。少なくともネームクリア（譲り受け側に対して企業概要書を送付し、譲り渡し側の名称を開示すること。）が行われ、譲り渡し側に対して紹介された譲り受け側に限定します。</w:t>
      </w:r>
    </w:p>
    <w:p w14:paraId="7330FE77"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なお、ガイドラインにおいてはテール条項の対象としては、ネームクリアが行われ、譲り渡し側に対して紹介された譲り受け側に限定すべきことを示しており、これを満たす場合においてすべからくテール条項の対象について有効性を認めるものではありません。</w:t>
      </w:r>
    </w:p>
    <w:p w14:paraId="399F1524"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26FACDF0"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仲介契約・FA契約において専任条項が設けられていない場合に、依頼者が複数のM＆A専門業者から支援を受け、結果として複数のM＆A 専門業者から同一の候補先の紹介を受けた場合、依頼者から成約に向けて支援を受けるM＆A専門業者として選択されなかった場合、テール条項を根拠とした手数料を請求しません。</w:t>
      </w:r>
    </w:p>
    <w:p w14:paraId="7EBB2B14"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6D7095A0"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1329029B"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lastRenderedPageBreak/>
        <w:t>○仲介者における利益相反のリスクと現実的な対応策（※仲介業務を行わない場合は不要）</w:t>
      </w:r>
    </w:p>
    <w:p w14:paraId="2755A1F1"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1B3265C8"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 xml:space="preserve">　仲介業務を行う場合、特に以下の点を遵守して、行動します。</w:t>
      </w:r>
    </w:p>
    <w:p w14:paraId="77776B37"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3B591AB6"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仲介契約締結前に、譲り渡し側・譲り受け側の両当事者と仲介契約を締結する仲介者であるということ（特に、仲介契約において、両当事者から手数料を受領することが定められている場合には、その旨）を、両当事者に伝えます。</w:t>
      </w:r>
    </w:p>
    <w:p w14:paraId="64628A29"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335B4320"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bookmarkStart w:id="10" w:name="_heading=h.3dy6vkm"/>
      <w:bookmarkEnd w:id="10"/>
      <w:r w:rsidRPr="006E3426">
        <w:rPr>
          <w:rFonts w:ascii="ＭＳ 明朝" w:eastAsia="ＭＳ 明朝" w:hAnsi="ＭＳ 明朝" w:cs="Times New Roman" w:hint="eastAsia"/>
          <w:sz w:val="24"/>
          <w:szCs w:val="24"/>
          <w14:ligatures w14:val="none"/>
        </w:rPr>
        <w:t>仲介契約締結に当たり、予め、両当事者間において利益の対立が想定される事項について、各当事者に対し、明示的に説明を行います。また、別途、両当事者間における利益の対立が想定される事項に係る情報（一方当事者にとってのみ有利又は不利な情報を含む。）を認識した場合には、この点に関する情報を、各当事者に対し、適時に明示的に開示します。</w:t>
      </w:r>
    </w:p>
    <w:p w14:paraId="4F2B029C"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400FE84C"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両当事者から依頼を受ける以上、両当事者に対して中立・公平でなければならず、不当に一方当事者の利益又は不利益となるような利益相反行為を行いません。</w:t>
      </w:r>
    </w:p>
    <w:p w14:paraId="3D4F8C58"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2FC7D28D"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特に、仲介者自身又は第三者の利益を図る目的で当該利益相反行為を決して行わず、仲介契約書において、少なくとも、以下の行為を行わない旨を仲介者の義務として定めます。</w:t>
      </w:r>
    </w:p>
    <w:p w14:paraId="1FE5491C" w14:textId="77777777" w:rsidR="00C17948" w:rsidRPr="006E3426" w:rsidRDefault="00C17948" w:rsidP="008B7AA7">
      <w:pPr>
        <w:widowControl/>
        <w:numPr>
          <w:ilvl w:val="0"/>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譲り受け側から追加で手数料を取得し、当該譲り受け側に便宜を図る行為（当事者のニーズに反したマッチングの優先的実施又は不当に低額な譲渡価額への誘導等）</w:t>
      </w:r>
    </w:p>
    <w:p w14:paraId="3A328180" w14:textId="77777777" w:rsidR="00C17948" w:rsidRPr="006E3426" w:rsidRDefault="00C17948" w:rsidP="008B7AA7">
      <w:pPr>
        <w:widowControl/>
        <w:numPr>
          <w:ilvl w:val="0"/>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リピーターとなる依頼者を優遇し、当該依頼者に便宜を図る行為（当事者のニーズに反したマッチングの優先的実施又は不当に低額な譲渡価額への誘導等）</w:t>
      </w:r>
    </w:p>
    <w:p w14:paraId="3E9EEC88" w14:textId="77777777" w:rsidR="00C17948" w:rsidRPr="006E3426" w:rsidRDefault="00C17948" w:rsidP="008B7AA7">
      <w:pPr>
        <w:widowControl/>
        <w:numPr>
          <w:ilvl w:val="0"/>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譲り渡し側（譲り受け側）の希望した譲渡額よりも高い（低い）譲渡額でM＆A が成立した場合、譲り渡し側（譲り受け側）に対し、正規の手数料とは別に、希望した譲渡額と成立した譲渡額の差分の一定割合を報酬として要求する行為</w:t>
      </w:r>
    </w:p>
    <w:p w14:paraId="71E4FFDC" w14:textId="77777777" w:rsidR="00C17948" w:rsidRPr="006E3426" w:rsidRDefault="00C17948" w:rsidP="008B7AA7">
      <w:pPr>
        <w:widowControl/>
        <w:numPr>
          <w:ilvl w:val="0"/>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一方当事者から伝達を求められた事項を他方当事者に対して伝達せず、又は一方当事者が実際には告げていない事項を偽って他方当事者に対して伝達する行為</w:t>
      </w:r>
    </w:p>
    <w:p w14:paraId="79388EAF" w14:textId="77777777" w:rsidR="00C17948" w:rsidRPr="006E3426" w:rsidRDefault="00C17948" w:rsidP="008B7AA7">
      <w:pPr>
        <w:widowControl/>
        <w:numPr>
          <w:ilvl w:val="0"/>
          <w:numId w:val="15"/>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一方当事者にとってのみ有利又は不利な情報を認識した場合に、当該情報を当該当事者に対して伝達せず、秘匿する行為</w:t>
      </w:r>
    </w:p>
    <w:p w14:paraId="09C6C1D8"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29072F19"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確定的なバリュエーションを実施せず、依頼者に対し、必要に応じて士業等専門家等の意見を求めるよう伝えます。</w:t>
      </w:r>
    </w:p>
    <w:p w14:paraId="13A68B55"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773BE6A9"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参考資料として自ら簡易に算定（簡易評価）した、概算額・暫定額としてのバリュエーションの結果を両当事者に示す場合には、以下の点を両当事者に対して明示します。</w:t>
      </w:r>
    </w:p>
    <w:p w14:paraId="500CD6BB" w14:textId="77777777" w:rsidR="00C17948" w:rsidRPr="006E3426" w:rsidRDefault="00C17948" w:rsidP="008B7AA7">
      <w:pPr>
        <w:widowControl/>
        <w:numPr>
          <w:ilvl w:val="0"/>
          <w:numId w:val="19"/>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あくまで確定的なバリュエーションを実施したものではなく、参考資料として簡易に算定したものであるということ</w:t>
      </w:r>
    </w:p>
    <w:p w14:paraId="1796AF29" w14:textId="77777777" w:rsidR="00C17948" w:rsidRPr="006E3426" w:rsidRDefault="00C17948" w:rsidP="008B7AA7">
      <w:pPr>
        <w:widowControl/>
        <w:numPr>
          <w:ilvl w:val="0"/>
          <w:numId w:val="19"/>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当該簡易評価の際に一方当事者の意向・意見等を考慮した場合、当該意向・意見等の内容</w:t>
      </w:r>
    </w:p>
    <w:p w14:paraId="0ACA689A" w14:textId="77777777" w:rsidR="00C17948" w:rsidRPr="006E3426" w:rsidRDefault="00C17948" w:rsidP="008B7AA7">
      <w:pPr>
        <w:widowControl/>
        <w:numPr>
          <w:ilvl w:val="0"/>
          <w:numId w:val="19"/>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必要に応じて士業等専門家等の意見を求めることができること</w:t>
      </w:r>
    </w:p>
    <w:p w14:paraId="121B91F9"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46BBAF82"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lastRenderedPageBreak/>
        <w:t>交渉においては、一方当事者の利益のみを図ることなく、中立性・公平性をもって、両当事者の利益の実現を図ります。</w:t>
      </w:r>
    </w:p>
    <w:p w14:paraId="2948F4F4"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6EEA0F9A"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デュー・ディリジェンスを自ら実施せず、デュー・ディリジェンス報告書の内容に係る結論を決定しないこととし、依頼者に対し、必要に応じて士業等専門家等の意見を求めるよう伝えます。</w:t>
      </w:r>
    </w:p>
    <w:p w14:paraId="2465746B"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632FEEE2"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40EC2EEA" w14:textId="77777777" w:rsidR="00C17948" w:rsidRPr="006E3426" w:rsidRDefault="00C17948" w:rsidP="00C17948">
      <w:pPr>
        <w:widowControl/>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○その他</w:t>
      </w:r>
    </w:p>
    <w:p w14:paraId="3FD0A68B" w14:textId="77777777" w:rsidR="00C17948" w:rsidRPr="006E3426" w:rsidRDefault="00C17948" w:rsidP="00C17948">
      <w:pPr>
        <w:widowControl/>
        <w:jc w:val="left"/>
        <w:rPr>
          <w:rFonts w:ascii="ＭＳ 明朝" w:eastAsia="ＭＳ 明朝" w:hAnsi="ＭＳ 明朝" w:cs="Times New Roman"/>
          <w:sz w:val="24"/>
          <w:szCs w:val="24"/>
          <w14:ligatures w14:val="none"/>
        </w:rPr>
      </w:pPr>
    </w:p>
    <w:p w14:paraId="4291ECAD" w14:textId="77777777" w:rsidR="00C17948" w:rsidRPr="006E3426" w:rsidRDefault="00C17948" w:rsidP="008B7AA7">
      <w:pPr>
        <w:widowControl/>
        <w:numPr>
          <w:ilvl w:val="0"/>
          <w:numId w:val="13"/>
        </w:numPr>
        <w:jc w:val="lef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上記の他、中小M&amp;Aガイドラインの趣旨に則った対応をするよう努めます。</w:t>
      </w:r>
    </w:p>
    <w:p w14:paraId="73317BF1" w14:textId="77777777" w:rsidR="00C17948" w:rsidRPr="006E3426" w:rsidRDefault="00C17948" w:rsidP="004C3F57">
      <w:pPr>
        <w:widowControl/>
        <w:ind w:firstLineChars="200" w:firstLine="480"/>
        <w:jc w:val="right"/>
        <w:rPr>
          <w:rFonts w:ascii="ＭＳ 明朝" w:eastAsia="ＭＳ 明朝" w:hAnsi="ＭＳ 明朝" w:cs="Times New Roman"/>
          <w:sz w:val="24"/>
          <w:szCs w:val="24"/>
          <w14:ligatures w14:val="none"/>
        </w:rPr>
      </w:pPr>
      <w:r w:rsidRPr="006E3426">
        <w:rPr>
          <w:rFonts w:ascii="ＭＳ 明朝" w:eastAsia="ＭＳ 明朝" w:hAnsi="ＭＳ 明朝" w:cs="Times New Roman" w:hint="eastAsia"/>
          <w:sz w:val="24"/>
          <w:szCs w:val="24"/>
          <w14:ligatures w14:val="none"/>
        </w:rPr>
        <w:t>以上</w:t>
      </w:r>
    </w:p>
    <w:bookmarkEnd w:id="0"/>
    <w:p w14:paraId="2244E47F" w14:textId="37B3F949" w:rsidR="00D13FE0" w:rsidRPr="006E3426" w:rsidRDefault="00D13FE0" w:rsidP="00D13FE0">
      <w:pPr>
        <w:widowControl/>
        <w:jc w:val="left"/>
        <w:rPr>
          <w:rFonts w:ascii="ＭＳ 明朝" w:eastAsia="ＭＳ 明朝" w:hAnsi="ＭＳ 明朝" w:cs="Times New Roman"/>
          <w:sz w:val="24"/>
          <w:szCs w:val="24"/>
          <w14:ligatures w14:val="none"/>
        </w:rPr>
      </w:pPr>
    </w:p>
    <w:sectPr w:rsidR="00D13FE0" w:rsidRPr="006E3426">
      <w:footerReference w:type="default" r:id="rId10"/>
      <w:headerReference w:type="first" r:id="rId11"/>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43437" w14:textId="77777777" w:rsidR="00792066" w:rsidRDefault="00792066" w:rsidP="00D13FE0">
      <w:r>
        <w:separator/>
      </w:r>
    </w:p>
  </w:endnote>
  <w:endnote w:type="continuationSeparator" w:id="0">
    <w:p w14:paraId="53FA3270" w14:textId="77777777" w:rsidR="00792066" w:rsidRDefault="00792066" w:rsidP="00D13FE0">
      <w:r>
        <w:continuationSeparator/>
      </w:r>
    </w:p>
  </w:endnote>
  <w:endnote w:type="continuationNotice" w:id="1">
    <w:p w14:paraId="50297EC2" w14:textId="77777777" w:rsidR="00792066" w:rsidRDefault="00792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226995"/>
      <w:docPartObj>
        <w:docPartGallery w:val="Page Numbers (Bottom of Page)"/>
        <w:docPartUnique/>
      </w:docPartObj>
    </w:sdtPr>
    <w:sdtEndPr>
      <w:rPr>
        <w:sz w:val="16"/>
        <w:szCs w:val="16"/>
      </w:rPr>
    </w:sdtEndPr>
    <w:sdtContent>
      <w:p w14:paraId="6C1630A2" w14:textId="0B7A4E2F" w:rsidR="001E27FF" w:rsidRPr="006C564C" w:rsidRDefault="009D5112">
        <w:pPr>
          <w:pStyle w:val="a5"/>
          <w:jc w:val="center"/>
          <w:rPr>
            <w:sz w:val="16"/>
          </w:rPr>
        </w:pPr>
        <w:r w:rsidRPr="006C564C">
          <w:rPr>
            <w:rFonts w:ascii="Meiryo UI" w:eastAsia="Meiryo UI" w:hAnsi="Meiryo UI"/>
            <w:sz w:val="18"/>
          </w:rPr>
          <w:fldChar w:fldCharType="begin"/>
        </w:r>
        <w:r w:rsidRPr="006C564C">
          <w:rPr>
            <w:rFonts w:ascii="Meiryo UI" w:eastAsia="Meiryo UI" w:hAnsi="Meiryo UI"/>
            <w:sz w:val="18"/>
          </w:rPr>
          <w:instrText>PAGE   \* MERGEFORMAT</w:instrText>
        </w:r>
        <w:r w:rsidRPr="006C564C">
          <w:rPr>
            <w:rFonts w:ascii="Meiryo UI" w:eastAsia="Meiryo UI" w:hAnsi="Meiryo UI"/>
            <w:sz w:val="18"/>
          </w:rPr>
          <w:fldChar w:fldCharType="separate"/>
        </w:r>
        <w:r w:rsidRPr="00EC5545">
          <w:rPr>
            <w:rFonts w:ascii="Meiryo UI" w:eastAsia="Meiryo UI" w:hAnsi="Meiryo UI"/>
            <w:noProof/>
            <w:sz w:val="18"/>
            <w:lang w:val="ja-JP"/>
          </w:rPr>
          <w:t>27</w:t>
        </w:r>
        <w:r w:rsidRPr="006C564C">
          <w:rPr>
            <w:rFonts w:ascii="Meiryo UI" w:eastAsia="Meiryo UI" w:hAnsi="Meiryo UI"/>
            <w:sz w:val="18"/>
          </w:rPr>
          <w:fldChar w:fldCharType="end"/>
        </w:r>
      </w:p>
    </w:sdtContent>
  </w:sdt>
  <w:p w14:paraId="2A54B1BC" w14:textId="77777777" w:rsidR="001E27FF" w:rsidRDefault="001E27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44EB" w14:textId="77777777" w:rsidR="00792066" w:rsidRDefault="00792066" w:rsidP="00D13FE0">
      <w:r>
        <w:separator/>
      </w:r>
    </w:p>
  </w:footnote>
  <w:footnote w:type="continuationSeparator" w:id="0">
    <w:p w14:paraId="5DFE9F89" w14:textId="77777777" w:rsidR="00792066" w:rsidRDefault="00792066" w:rsidP="00D13FE0">
      <w:r>
        <w:continuationSeparator/>
      </w:r>
    </w:p>
  </w:footnote>
  <w:footnote w:type="continuationNotice" w:id="1">
    <w:p w14:paraId="538B16B9" w14:textId="77777777" w:rsidR="00792066" w:rsidRDefault="00792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3EA1" w14:textId="0E71EA84" w:rsidR="001E27FF" w:rsidRPr="00F511EF" w:rsidRDefault="009D5112">
    <w:pPr>
      <w:pStyle w:val="a3"/>
      <w:jc w:val="right"/>
      <w:rPr>
        <w:rFonts w:ascii="ＭＳ 明朝" w:eastAsia="ＭＳ 明朝" w:hAnsi="ＭＳ 明朝"/>
        <w:sz w:val="24"/>
      </w:rPr>
    </w:pPr>
    <w:r w:rsidRPr="00F511EF">
      <w:rPr>
        <w:rFonts w:ascii="ＭＳ 明朝" w:eastAsia="ＭＳ 明朝" w:hAnsi="ＭＳ 明朝" w:hint="eastAsia"/>
        <w:sz w:val="24"/>
      </w:rPr>
      <w:t>令和</w:t>
    </w:r>
    <w:r w:rsidR="00D53BC2">
      <w:rPr>
        <w:rFonts w:ascii="ＭＳ 明朝" w:eastAsia="ＭＳ 明朝" w:hAnsi="ＭＳ 明朝" w:hint="eastAsia"/>
        <w:sz w:val="24"/>
      </w:rPr>
      <w:t>８</w:t>
    </w:r>
    <w:r w:rsidRPr="00F511EF">
      <w:rPr>
        <w:rFonts w:ascii="ＭＳ 明朝" w:eastAsia="ＭＳ 明朝" w:hAnsi="ＭＳ 明朝" w:hint="eastAsia"/>
        <w:sz w:val="24"/>
      </w:rPr>
      <w:t>年</w:t>
    </w:r>
    <w:r w:rsidR="003B2894">
      <w:rPr>
        <w:rFonts w:ascii="ＭＳ 明朝" w:eastAsia="ＭＳ 明朝" w:hAnsi="ＭＳ 明朝" w:hint="eastAsia"/>
        <w:sz w:val="24"/>
      </w:rPr>
      <w:t>５</w:t>
    </w:r>
    <w:r w:rsidRPr="00F511EF">
      <w:rPr>
        <w:rFonts w:ascii="ＭＳ 明朝" w:eastAsia="ＭＳ 明朝" w:hAnsi="ＭＳ 明朝" w:hint="eastAsia"/>
        <w:sz w:val="24"/>
      </w:rPr>
      <w:t>月</w:t>
    </w:r>
    <w:r w:rsidR="00D53BC2">
      <w:rPr>
        <w:rFonts w:ascii="ＭＳ 明朝" w:eastAsia="ＭＳ 明朝" w:hAnsi="ＭＳ 明朝" w:hint="eastAsia"/>
        <w:sz w:val="24"/>
      </w:rPr>
      <w:t>29</w:t>
    </w:r>
    <w:r w:rsidRPr="00F511EF">
      <w:rPr>
        <w:rFonts w:ascii="ＭＳ 明朝" w:eastAsia="ＭＳ 明朝" w:hAnsi="ＭＳ 明朝" w:hint="eastAsia"/>
        <w:sz w:val="24"/>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A19"/>
    <w:multiLevelType w:val="hybridMultilevel"/>
    <w:tmpl w:val="77B03250"/>
    <w:lvl w:ilvl="0" w:tplc="FFFFFFFF">
      <w:start w:val="1"/>
      <w:numFmt w:val="decimalFullWidth"/>
      <w:lvlText w:val="（%1）"/>
      <w:lvlJc w:val="left"/>
      <w:pPr>
        <w:ind w:left="1716" w:hanging="440"/>
      </w:pPr>
      <w:rPr>
        <w:rFonts w:hint="eastAsia"/>
      </w:rPr>
    </w:lvl>
    <w:lvl w:ilvl="1" w:tplc="FFFFFFFF">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1" w15:restartNumberingAfterBreak="0">
    <w:nsid w:val="04B4151F"/>
    <w:multiLevelType w:val="hybridMultilevel"/>
    <w:tmpl w:val="196A63AA"/>
    <w:lvl w:ilvl="0" w:tplc="8F3C56C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831FEA"/>
    <w:multiLevelType w:val="hybridMultilevel"/>
    <w:tmpl w:val="FFFFFFFF"/>
    <w:lvl w:ilvl="0" w:tplc="FFFFFFFF">
      <w:start w:val="1"/>
      <w:numFmt w:val="decimalEnclosedCircle"/>
      <w:lvlText w:val="%1"/>
      <w:lvlJc w:val="left"/>
      <w:pPr>
        <w:ind w:left="780" w:hanging="360"/>
      </w:pPr>
      <w:rPr>
        <w:rFonts w:cs="Times New Roman" w:hint="default"/>
      </w:rPr>
    </w:lvl>
    <w:lvl w:ilvl="1" w:tplc="FFFFFFFF" w:tentative="1">
      <w:start w:val="1"/>
      <w:numFmt w:val="aiueoFullWidth"/>
      <w:lvlText w:val="(%2)"/>
      <w:lvlJc w:val="left"/>
      <w:pPr>
        <w:ind w:left="1300" w:hanging="440"/>
      </w:pPr>
      <w:rPr>
        <w:rFonts w:cs="Times New Roman"/>
      </w:rPr>
    </w:lvl>
    <w:lvl w:ilvl="2" w:tplc="FFFFFFFF" w:tentative="1">
      <w:start w:val="1"/>
      <w:numFmt w:val="decimalEnclosedCircle"/>
      <w:lvlText w:val="%3"/>
      <w:lvlJc w:val="left"/>
      <w:pPr>
        <w:ind w:left="1740" w:hanging="440"/>
      </w:pPr>
      <w:rPr>
        <w:rFonts w:cs="Times New Roman"/>
      </w:rPr>
    </w:lvl>
    <w:lvl w:ilvl="3" w:tplc="FFFFFFFF" w:tentative="1">
      <w:start w:val="1"/>
      <w:numFmt w:val="decimal"/>
      <w:lvlText w:val="%4."/>
      <w:lvlJc w:val="left"/>
      <w:pPr>
        <w:ind w:left="2180" w:hanging="440"/>
      </w:pPr>
      <w:rPr>
        <w:rFonts w:cs="Times New Roman"/>
      </w:rPr>
    </w:lvl>
    <w:lvl w:ilvl="4" w:tplc="FFFFFFFF" w:tentative="1">
      <w:start w:val="1"/>
      <w:numFmt w:val="aiueoFullWidth"/>
      <w:lvlText w:val="(%5)"/>
      <w:lvlJc w:val="left"/>
      <w:pPr>
        <w:ind w:left="2620" w:hanging="440"/>
      </w:pPr>
      <w:rPr>
        <w:rFonts w:cs="Times New Roman"/>
      </w:rPr>
    </w:lvl>
    <w:lvl w:ilvl="5" w:tplc="FFFFFFFF" w:tentative="1">
      <w:start w:val="1"/>
      <w:numFmt w:val="decimalEnclosedCircle"/>
      <w:lvlText w:val="%6"/>
      <w:lvlJc w:val="left"/>
      <w:pPr>
        <w:ind w:left="3060" w:hanging="440"/>
      </w:pPr>
      <w:rPr>
        <w:rFonts w:cs="Times New Roman"/>
      </w:rPr>
    </w:lvl>
    <w:lvl w:ilvl="6" w:tplc="FFFFFFFF" w:tentative="1">
      <w:start w:val="1"/>
      <w:numFmt w:val="decimal"/>
      <w:lvlText w:val="%7."/>
      <w:lvlJc w:val="left"/>
      <w:pPr>
        <w:ind w:left="3500" w:hanging="440"/>
      </w:pPr>
      <w:rPr>
        <w:rFonts w:cs="Times New Roman"/>
      </w:rPr>
    </w:lvl>
    <w:lvl w:ilvl="7" w:tplc="FFFFFFFF" w:tentative="1">
      <w:start w:val="1"/>
      <w:numFmt w:val="aiueoFullWidth"/>
      <w:lvlText w:val="(%8)"/>
      <w:lvlJc w:val="left"/>
      <w:pPr>
        <w:ind w:left="3940" w:hanging="440"/>
      </w:pPr>
      <w:rPr>
        <w:rFonts w:cs="Times New Roman"/>
      </w:rPr>
    </w:lvl>
    <w:lvl w:ilvl="8" w:tplc="FFFFFFFF" w:tentative="1">
      <w:start w:val="1"/>
      <w:numFmt w:val="decimalEnclosedCircle"/>
      <w:lvlText w:val="%9"/>
      <w:lvlJc w:val="left"/>
      <w:pPr>
        <w:ind w:left="4380" w:hanging="440"/>
      </w:pPr>
      <w:rPr>
        <w:rFonts w:cs="Times New Roman"/>
      </w:rPr>
    </w:lvl>
  </w:abstractNum>
  <w:abstractNum w:abstractNumId="3" w15:restartNumberingAfterBreak="0">
    <w:nsid w:val="05844913"/>
    <w:multiLevelType w:val="hybridMultilevel"/>
    <w:tmpl w:val="3DCE7528"/>
    <w:lvl w:ilvl="0" w:tplc="FFFFFFFF">
      <w:start w:val="1"/>
      <w:numFmt w:val="decimalFullWidth"/>
      <w:lvlText w:val="（%1）"/>
      <w:lvlJc w:val="left"/>
      <w:pPr>
        <w:ind w:left="440" w:hanging="440"/>
      </w:pPr>
      <w:rPr>
        <w:rFonts w:hint="eastAsia"/>
        <w:sz w:val="24"/>
        <w:szCs w:val="24"/>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5844CC1"/>
    <w:multiLevelType w:val="hybridMultilevel"/>
    <w:tmpl w:val="8042D5C8"/>
    <w:lvl w:ilvl="0" w:tplc="7B26D516">
      <w:numFmt w:val="bullet"/>
      <w:lvlText w:val="※"/>
      <w:lvlJc w:val="left"/>
      <w:pPr>
        <w:ind w:left="440" w:hanging="440"/>
      </w:pPr>
      <w:rPr>
        <w:rFonts w:ascii="ＭＳ 明朝" w:eastAsia="ＭＳ 明朝" w:hAnsi="ＭＳ 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62E3411"/>
    <w:multiLevelType w:val="hybridMultilevel"/>
    <w:tmpl w:val="6FD4AC7A"/>
    <w:lvl w:ilvl="0" w:tplc="FFFFFFFF">
      <w:start w:val="1"/>
      <w:numFmt w:val="decimalFullWidth"/>
      <w:lvlText w:val="%1."/>
      <w:lvlJc w:val="left"/>
      <w:pPr>
        <w:ind w:left="88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07A27542"/>
    <w:multiLevelType w:val="hybridMultilevel"/>
    <w:tmpl w:val="35A4265E"/>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7" w15:restartNumberingAfterBreak="0">
    <w:nsid w:val="07DE095B"/>
    <w:multiLevelType w:val="hybridMultilevel"/>
    <w:tmpl w:val="4678B730"/>
    <w:lvl w:ilvl="0" w:tplc="786066A4">
      <w:start w:val="1"/>
      <w:numFmt w:val="bullet"/>
      <w:lvlText w:val=""/>
      <w:lvlJc w:val="left"/>
      <w:pPr>
        <w:ind w:left="1657" w:hanging="440"/>
      </w:pPr>
      <w:rPr>
        <w:rFonts w:ascii="Wingdings" w:hAnsi="Wingdings" w:hint="default"/>
      </w:rPr>
    </w:lvl>
    <w:lvl w:ilvl="1" w:tplc="0409000B" w:tentative="1">
      <w:start w:val="1"/>
      <w:numFmt w:val="bullet"/>
      <w:lvlText w:val=""/>
      <w:lvlJc w:val="left"/>
      <w:pPr>
        <w:ind w:left="2097" w:hanging="440"/>
      </w:pPr>
      <w:rPr>
        <w:rFonts w:ascii="Wingdings" w:hAnsi="Wingdings" w:hint="default"/>
      </w:rPr>
    </w:lvl>
    <w:lvl w:ilvl="2" w:tplc="0409000D" w:tentative="1">
      <w:start w:val="1"/>
      <w:numFmt w:val="bullet"/>
      <w:lvlText w:val=""/>
      <w:lvlJc w:val="left"/>
      <w:pPr>
        <w:ind w:left="2537" w:hanging="440"/>
      </w:pPr>
      <w:rPr>
        <w:rFonts w:ascii="Wingdings" w:hAnsi="Wingdings" w:hint="default"/>
      </w:rPr>
    </w:lvl>
    <w:lvl w:ilvl="3" w:tplc="04090001" w:tentative="1">
      <w:start w:val="1"/>
      <w:numFmt w:val="bullet"/>
      <w:lvlText w:val=""/>
      <w:lvlJc w:val="left"/>
      <w:pPr>
        <w:ind w:left="2977" w:hanging="440"/>
      </w:pPr>
      <w:rPr>
        <w:rFonts w:ascii="Wingdings" w:hAnsi="Wingdings" w:hint="default"/>
      </w:rPr>
    </w:lvl>
    <w:lvl w:ilvl="4" w:tplc="0409000B" w:tentative="1">
      <w:start w:val="1"/>
      <w:numFmt w:val="bullet"/>
      <w:lvlText w:val=""/>
      <w:lvlJc w:val="left"/>
      <w:pPr>
        <w:ind w:left="3417" w:hanging="440"/>
      </w:pPr>
      <w:rPr>
        <w:rFonts w:ascii="Wingdings" w:hAnsi="Wingdings" w:hint="default"/>
      </w:rPr>
    </w:lvl>
    <w:lvl w:ilvl="5" w:tplc="0409000D" w:tentative="1">
      <w:start w:val="1"/>
      <w:numFmt w:val="bullet"/>
      <w:lvlText w:val=""/>
      <w:lvlJc w:val="left"/>
      <w:pPr>
        <w:ind w:left="3857" w:hanging="440"/>
      </w:pPr>
      <w:rPr>
        <w:rFonts w:ascii="Wingdings" w:hAnsi="Wingdings" w:hint="default"/>
      </w:rPr>
    </w:lvl>
    <w:lvl w:ilvl="6" w:tplc="04090001" w:tentative="1">
      <w:start w:val="1"/>
      <w:numFmt w:val="bullet"/>
      <w:lvlText w:val=""/>
      <w:lvlJc w:val="left"/>
      <w:pPr>
        <w:ind w:left="4297" w:hanging="440"/>
      </w:pPr>
      <w:rPr>
        <w:rFonts w:ascii="Wingdings" w:hAnsi="Wingdings" w:hint="default"/>
      </w:rPr>
    </w:lvl>
    <w:lvl w:ilvl="7" w:tplc="0409000B" w:tentative="1">
      <w:start w:val="1"/>
      <w:numFmt w:val="bullet"/>
      <w:lvlText w:val=""/>
      <w:lvlJc w:val="left"/>
      <w:pPr>
        <w:ind w:left="4737" w:hanging="440"/>
      </w:pPr>
      <w:rPr>
        <w:rFonts w:ascii="Wingdings" w:hAnsi="Wingdings" w:hint="default"/>
      </w:rPr>
    </w:lvl>
    <w:lvl w:ilvl="8" w:tplc="0409000D" w:tentative="1">
      <w:start w:val="1"/>
      <w:numFmt w:val="bullet"/>
      <w:lvlText w:val=""/>
      <w:lvlJc w:val="left"/>
      <w:pPr>
        <w:ind w:left="5177" w:hanging="440"/>
      </w:pPr>
      <w:rPr>
        <w:rFonts w:ascii="Wingdings" w:hAnsi="Wingdings" w:hint="default"/>
      </w:rPr>
    </w:lvl>
  </w:abstractNum>
  <w:abstractNum w:abstractNumId="8" w15:restartNumberingAfterBreak="0">
    <w:nsid w:val="0D233B4F"/>
    <w:multiLevelType w:val="hybridMultilevel"/>
    <w:tmpl w:val="FFFFFFFF"/>
    <w:lvl w:ilvl="0" w:tplc="5A60A34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300" w:hanging="440"/>
      </w:pPr>
      <w:rPr>
        <w:rFonts w:cs="Times New Roman"/>
      </w:rPr>
    </w:lvl>
    <w:lvl w:ilvl="2" w:tplc="04090011" w:tentative="1">
      <w:start w:val="1"/>
      <w:numFmt w:val="decimalEnclosedCircle"/>
      <w:lvlText w:val="%3"/>
      <w:lvlJc w:val="left"/>
      <w:pPr>
        <w:ind w:left="1740" w:hanging="440"/>
      </w:pPr>
      <w:rPr>
        <w:rFonts w:cs="Times New Roman"/>
      </w:rPr>
    </w:lvl>
    <w:lvl w:ilvl="3" w:tplc="0409000F" w:tentative="1">
      <w:start w:val="1"/>
      <w:numFmt w:val="decimal"/>
      <w:lvlText w:val="%4."/>
      <w:lvlJc w:val="left"/>
      <w:pPr>
        <w:ind w:left="2180" w:hanging="440"/>
      </w:pPr>
      <w:rPr>
        <w:rFonts w:cs="Times New Roman"/>
      </w:rPr>
    </w:lvl>
    <w:lvl w:ilvl="4" w:tplc="04090017" w:tentative="1">
      <w:start w:val="1"/>
      <w:numFmt w:val="aiueoFullWidth"/>
      <w:lvlText w:val="(%5)"/>
      <w:lvlJc w:val="left"/>
      <w:pPr>
        <w:ind w:left="2620" w:hanging="440"/>
      </w:pPr>
      <w:rPr>
        <w:rFonts w:cs="Times New Roman"/>
      </w:rPr>
    </w:lvl>
    <w:lvl w:ilvl="5" w:tplc="04090011" w:tentative="1">
      <w:start w:val="1"/>
      <w:numFmt w:val="decimalEnclosedCircle"/>
      <w:lvlText w:val="%6"/>
      <w:lvlJc w:val="left"/>
      <w:pPr>
        <w:ind w:left="3060" w:hanging="440"/>
      </w:pPr>
      <w:rPr>
        <w:rFonts w:cs="Times New Roman"/>
      </w:rPr>
    </w:lvl>
    <w:lvl w:ilvl="6" w:tplc="0409000F" w:tentative="1">
      <w:start w:val="1"/>
      <w:numFmt w:val="decimal"/>
      <w:lvlText w:val="%7."/>
      <w:lvlJc w:val="left"/>
      <w:pPr>
        <w:ind w:left="3500" w:hanging="440"/>
      </w:pPr>
      <w:rPr>
        <w:rFonts w:cs="Times New Roman"/>
      </w:rPr>
    </w:lvl>
    <w:lvl w:ilvl="7" w:tplc="04090017" w:tentative="1">
      <w:start w:val="1"/>
      <w:numFmt w:val="aiueoFullWidth"/>
      <w:lvlText w:val="(%8)"/>
      <w:lvlJc w:val="left"/>
      <w:pPr>
        <w:ind w:left="3940" w:hanging="440"/>
      </w:pPr>
      <w:rPr>
        <w:rFonts w:cs="Times New Roman"/>
      </w:rPr>
    </w:lvl>
    <w:lvl w:ilvl="8" w:tplc="04090011" w:tentative="1">
      <w:start w:val="1"/>
      <w:numFmt w:val="decimalEnclosedCircle"/>
      <w:lvlText w:val="%9"/>
      <w:lvlJc w:val="left"/>
      <w:pPr>
        <w:ind w:left="4380" w:hanging="440"/>
      </w:pPr>
      <w:rPr>
        <w:rFonts w:cs="Times New Roman"/>
      </w:rPr>
    </w:lvl>
  </w:abstractNum>
  <w:abstractNum w:abstractNumId="9" w15:restartNumberingAfterBreak="0">
    <w:nsid w:val="0D4D6CB2"/>
    <w:multiLevelType w:val="hybridMultilevel"/>
    <w:tmpl w:val="9718ED30"/>
    <w:lvl w:ilvl="0" w:tplc="FFFFFFFF">
      <w:start w:val="1"/>
      <w:numFmt w:val="decimalFullWidth"/>
      <w:lvlText w:val="（%1）"/>
      <w:lvlJc w:val="left"/>
      <w:pPr>
        <w:ind w:left="860" w:hanging="440"/>
      </w:pPr>
      <w:rPr>
        <w:rFonts w:hint="eastAsia"/>
        <w:sz w:val="24"/>
        <w:szCs w:val="24"/>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0" w15:restartNumberingAfterBreak="0">
    <w:nsid w:val="0FFF6A76"/>
    <w:multiLevelType w:val="multilevel"/>
    <w:tmpl w:val="E9B682BE"/>
    <w:lvl w:ilvl="0">
      <w:start w:val="1"/>
      <w:numFmt w:val="bullet"/>
      <w:lvlText w:val="·"/>
      <w:lvlJc w:val="left"/>
      <w:pPr>
        <w:ind w:left="440" w:hanging="440"/>
      </w:pPr>
      <w:rPr>
        <w:rFonts w:ascii="Noto Sans Symbols" w:eastAsia="Noto Sans Symbols" w:hAnsi="Noto Sans Symbols" w:cs="Noto Sans Symbols"/>
        <w:sz w:val="21"/>
        <w:szCs w:val="21"/>
      </w:r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1" w15:restartNumberingAfterBreak="0">
    <w:nsid w:val="1286638A"/>
    <w:multiLevelType w:val="hybridMultilevel"/>
    <w:tmpl w:val="F19C95E2"/>
    <w:lvl w:ilvl="0" w:tplc="9070B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2B30432"/>
    <w:multiLevelType w:val="hybridMultilevel"/>
    <w:tmpl w:val="44F83076"/>
    <w:lvl w:ilvl="0" w:tplc="D6C4CED8">
      <w:start w:val="1"/>
      <w:numFmt w:val="decimalEnclosedCircle"/>
      <w:lvlText w:val="%1"/>
      <w:lvlJc w:val="left"/>
      <w:pPr>
        <w:ind w:left="865" w:hanging="440"/>
      </w:pPr>
      <w:rPr>
        <w:sz w:val="24"/>
        <w:szCs w:val="24"/>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3" w15:restartNumberingAfterBreak="0">
    <w:nsid w:val="1648761D"/>
    <w:multiLevelType w:val="hybridMultilevel"/>
    <w:tmpl w:val="B73056FC"/>
    <w:lvl w:ilvl="0" w:tplc="FFFFFFFF">
      <w:start w:val="1"/>
      <w:numFmt w:val="decimalEnclosedCircle"/>
      <w:lvlText w:val="%1"/>
      <w:lvlJc w:val="left"/>
      <w:pPr>
        <w:ind w:left="650" w:hanging="440"/>
      </w:pPr>
      <w:rPr>
        <w:sz w:val="24"/>
        <w:szCs w:val="24"/>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 w15:restartNumberingAfterBreak="0">
    <w:nsid w:val="179B4A28"/>
    <w:multiLevelType w:val="hybridMultilevel"/>
    <w:tmpl w:val="28FEEC96"/>
    <w:lvl w:ilvl="0" w:tplc="40406878">
      <w:start w:val="3"/>
      <w:numFmt w:val="decimalEnclosedCircle"/>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8B50705"/>
    <w:multiLevelType w:val="hybridMultilevel"/>
    <w:tmpl w:val="D27676C0"/>
    <w:lvl w:ilvl="0" w:tplc="69D80676">
      <w:start w:val="1"/>
      <w:numFmt w:val="bullet"/>
      <w:lvlText w:val=""/>
      <w:lvlJc w:val="left"/>
      <w:pPr>
        <w:ind w:left="1320" w:hanging="440"/>
      </w:pPr>
      <w:rPr>
        <w:rFonts w:ascii="Wingdings" w:hAnsi="Wingdings" w:hint="default"/>
      </w:rPr>
    </w:lvl>
    <w:lvl w:ilvl="1" w:tplc="0409000B">
      <w:start w:val="1"/>
      <w:numFmt w:val="bullet"/>
      <w:lvlText w:val=""/>
      <w:lvlJc w:val="left"/>
      <w:pPr>
        <w:ind w:left="1760" w:hanging="440"/>
      </w:pPr>
      <w:rPr>
        <w:rFonts w:ascii="Wingdings" w:hAnsi="Wingdings" w:hint="default"/>
      </w:rPr>
    </w:lvl>
    <w:lvl w:ilvl="2" w:tplc="0409000D">
      <w:start w:val="1"/>
      <w:numFmt w:val="bullet"/>
      <w:lvlText w:val=""/>
      <w:lvlJc w:val="left"/>
      <w:pPr>
        <w:ind w:left="2200" w:hanging="440"/>
      </w:pPr>
      <w:rPr>
        <w:rFonts w:ascii="Wingdings" w:hAnsi="Wingdings" w:hint="default"/>
      </w:rPr>
    </w:lvl>
    <w:lvl w:ilvl="3" w:tplc="04090001">
      <w:start w:val="1"/>
      <w:numFmt w:val="bullet"/>
      <w:lvlText w:val=""/>
      <w:lvlJc w:val="left"/>
      <w:pPr>
        <w:ind w:left="2640" w:hanging="440"/>
      </w:pPr>
      <w:rPr>
        <w:rFonts w:ascii="Wingdings" w:hAnsi="Wingdings" w:hint="default"/>
      </w:rPr>
    </w:lvl>
    <w:lvl w:ilvl="4" w:tplc="0409000B">
      <w:start w:val="1"/>
      <w:numFmt w:val="bullet"/>
      <w:lvlText w:val=""/>
      <w:lvlJc w:val="left"/>
      <w:pPr>
        <w:ind w:left="3080" w:hanging="440"/>
      </w:pPr>
      <w:rPr>
        <w:rFonts w:ascii="Wingdings" w:hAnsi="Wingdings" w:hint="default"/>
      </w:rPr>
    </w:lvl>
    <w:lvl w:ilvl="5" w:tplc="0409000D">
      <w:start w:val="1"/>
      <w:numFmt w:val="bullet"/>
      <w:lvlText w:val=""/>
      <w:lvlJc w:val="left"/>
      <w:pPr>
        <w:ind w:left="3520" w:hanging="440"/>
      </w:pPr>
      <w:rPr>
        <w:rFonts w:ascii="Wingdings" w:hAnsi="Wingdings" w:hint="default"/>
      </w:rPr>
    </w:lvl>
    <w:lvl w:ilvl="6" w:tplc="04090001">
      <w:start w:val="1"/>
      <w:numFmt w:val="bullet"/>
      <w:lvlText w:val=""/>
      <w:lvlJc w:val="left"/>
      <w:pPr>
        <w:ind w:left="3960" w:hanging="440"/>
      </w:pPr>
      <w:rPr>
        <w:rFonts w:ascii="Wingdings" w:hAnsi="Wingdings" w:hint="default"/>
      </w:rPr>
    </w:lvl>
    <w:lvl w:ilvl="7" w:tplc="0409000B">
      <w:start w:val="1"/>
      <w:numFmt w:val="bullet"/>
      <w:lvlText w:val=""/>
      <w:lvlJc w:val="left"/>
      <w:pPr>
        <w:ind w:left="4400" w:hanging="440"/>
      </w:pPr>
      <w:rPr>
        <w:rFonts w:ascii="Wingdings" w:hAnsi="Wingdings" w:hint="default"/>
      </w:rPr>
    </w:lvl>
    <w:lvl w:ilvl="8" w:tplc="0409000D">
      <w:start w:val="1"/>
      <w:numFmt w:val="bullet"/>
      <w:lvlText w:val=""/>
      <w:lvlJc w:val="left"/>
      <w:pPr>
        <w:ind w:left="4840" w:hanging="440"/>
      </w:pPr>
      <w:rPr>
        <w:rFonts w:ascii="Wingdings" w:hAnsi="Wingdings" w:hint="default"/>
      </w:rPr>
    </w:lvl>
  </w:abstractNum>
  <w:abstractNum w:abstractNumId="16" w15:restartNumberingAfterBreak="0">
    <w:nsid w:val="1AC47AEE"/>
    <w:multiLevelType w:val="hybridMultilevel"/>
    <w:tmpl w:val="5632138A"/>
    <w:lvl w:ilvl="0" w:tplc="FFFFFFFF">
      <w:start w:val="1"/>
      <w:numFmt w:val="decimalFullWidth"/>
      <w:lvlText w:val="（%1）"/>
      <w:lvlJc w:val="left"/>
      <w:pPr>
        <w:ind w:left="440" w:hanging="440"/>
      </w:pPr>
      <w:rPr>
        <w:rFonts w:hint="eastAsia"/>
        <w:sz w:val="24"/>
        <w:szCs w:val="24"/>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C9F433E"/>
    <w:multiLevelType w:val="hybridMultilevel"/>
    <w:tmpl w:val="8B00061E"/>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1FBE03A8"/>
    <w:multiLevelType w:val="hybridMultilevel"/>
    <w:tmpl w:val="FC18CB24"/>
    <w:lvl w:ilvl="0" w:tplc="2AEC02C8">
      <w:start w:val="1"/>
      <w:numFmt w:val="decimalEnclosedCircle"/>
      <w:lvlText w:val="%1"/>
      <w:lvlJc w:val="left"/>
      <w:pPr>
        <w:ind w:left="860" w:hanging="440"/>
      </w:pPr>
      <w:rPr>
        <w:b w:val="0"/>
        <w:bCs/>
        <w:sz w:val="24"/>
        <w:szCs w:val="24"/>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1FC1601B"/>
    <w:multiLevelType w:val="hybridMultilevel"/>
    <w:tmpl w:val="4066EA08"/>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238021D6"/>
    <w:multiLevelType w:val="hybridMultilevel"/>
    <w:tmpl w:val="FFFFFFFF"/>
    <w:lvl w:ilvl="0" w:tplc="9070B87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1" w15:restartNumberingAfterBreak="0">
    <w:nsid w:val="253B704C"/>
    <w:multiLevelType w:val="multilevel"/>
    <w:tmpl w:val="DB329140"/>
    <w:lvl w:ilvl="0">
      <w:start w:val="1"/>
      <w:numFmt w:val="decimal"/>
      <w:lvlText w:val="%1"/>
      <w:lvlJc w:val="left"/>
      <w:pPr>
        <w:ind w:left="440" w:hanging="440"/>
      </w:pPr>
    </w:lvl>
    <w:lvl w:ilvl="1">
      <w:start w:val="1"/>
      <w:numFmt w:val="decimal"/>
      <w:lvlText w:val="(%2)"/>
      <w:lvlJc w:val="left"/>
      <w:pPr>
        <w:ind w:left="800" w:hanging="36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22" w15:restartNumberingAfterBreak="0">
    <w:nsid w:val="25822D31"/>
    <w:multiLevelType w:val="hybridMultilevel"/>
    <w:tmpl w:val="A6269F8A"/>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2584682E"/>
    <w:multiLevelType w:val="hybridMultilevel"/>
    <w:tmpl w:val="8DFA3174"/>
    <w:lvl w:ilvl="0" w:tplc="04090011">
      <w:start w:val="1"/>
      <w:numFmt w:val="decimalEnclosedCircle"/>
      <w:lvlText w:val="%1"/>
      <w:lvlJc w:val="left"/>
      <w:pPr>
        <w:ind w:left="650" w:hanging="440"/>
      </w:pPr>
      <w:rPr>
        <w:rFonts w:hint="default"/>
        <w:sz w:val="24"/>
        <w:szCs w:val="24"/>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4" w15:restartNumberingAfterBreak="0">
    <w:nsid w:val="29A84A83"/>
    <w:multiLevelType w:val="hybridMultilevel"/>
    <w:tmpl w:val="8E00076E"/>
    <w:lvl w:ilvl="0" w:tplc="786066A4">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5" w15:restartNumberingAfterBreak="0">
    <w:nsid w:val="2B0053F8"/>
    <w:multiLevelType w:val="hybridMultilevel"/>
    <w:tmpl w:val="FFFFFFFF"/>
    <w:lvl w:ilvl="0" w:tplc="786066A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2D3910D3"/>
    <w:multiLevelType w:val="multilevel"/>
    <w:tmpl w:val="DFA2F960"/>
    <w:lvl w:ilvl="0">
      <w:start w:val="1"/>
      <w:numFmt w:val="bullet"/>
      <w:lvlText w:val="·"/>
      <w:lvlJc w:val="left"/>
      <w:pPr>
        <w:ind w:left="440" w:hanging="440"/>
      </w:pPr>
      <w:rPr>
        <w:rFonts w:ascii="Noto Sans Symbols" w:eastAsia="Noto Sans Symbols" w:hAnsi="Noto Sans Symbols" w:cs="Noto Sans Symbols"/>
      </w:rPr>
    </w:lvl>
    <w:lvl w:ilvl="1">
      <w:start w:val="1"/>
      <w:numFmt w:val="decimalEnclosedCircle"/>
      <w:lvlText w:val="%2"/>
      <w:lvlJc w:val="left"/>
      <w:pPr>
        <w:ind w:left="880" w:hanging="440"/>
      </w:pPr>
      <w:rPr>
        <w:color w:val="000000" w:themeColor="text1"/>
      </w:r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27" w15:restartNumberingAfterBreak="0">
    <w:nsid w:val="2F9E7D1A"/>
    <w:multiLevelType w:val="hybridMultilevel"/>
    <w:tmpl w:val="3E5E1534"/>
    <w:lvl w:ilvl="0" w:tplc="8F3C56C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19012DD"/>
    <w:multiLevelType w:val="multilevel"/>
    <w:tmpl w:val="B82E4C64"/>
    <w:lvl w:ilvl="0">
      <w:start w:val="1"/>
      <w:numFmt w:val="decimal"/>
      <w:lvlText w:val="(%1)"/>
      <w:lvlJc w:val="left"/>
      <w:pPr>
        <w:ind w:left="3700" w:hanging="440"/>
      </w:pPr>
      <w:rPr>
        <w:rFonts w:hint="default"/>
        <w:sz w:val="21"/>
        <w:szCs w:val="21"/>
      </w:rPr>
    </w:lvl>
    <w:lvl w:ilvl="1">
      <w:start w:val="1"/>
      <w:numFmt w:val="decimal"/>
      <w:lvlText w:val="(%2)"/>
      <w:lvlJc w:val="left"/>
      <w:pPr>
        <w:ind w:left="4140" w:hanging="440"/>
      </w:pPr>
    </w:lvl>
    <w:lvl w:ilvl="2">
      <w:start w:val="1"/>
      <w:numFmt w:val="decimal"/>
      <w:lvlText w:val="%3"/>
      <w:lvlJc w:val="left"/>
      <w:pPr>
        <w:ind w:left="4580" w:hanging="440"/>
      </w:pPr>
    </w:lvl>
    <w:lvl w:ilvl="3">
      <w:start w:val="13"/>
      <w:numFmt w:val="bullet"/>
      <w:lvlText w:val="・"/>
      <w:lvlJc w:val="left"/>
      <w:pPr>
        <w:ind w:left="4940" w:hanging="360"/>
      </w:pPr>
      <w:rPr>
        <w:rFonts w:ascii="ＭＳ 明朝" w:eastAsia="ＭＳ 明朝" w:hAnsi="ＭＳ 明朝" w:cs="ＭＳ 明朝"/>
      </w:rPr>
    </w:lvl>
    <w:lvl w:ilvl="4">
      <w:start w:val="13"/>
      <w:numFmt w:val="bullet"/>
      <w:lvlText w:val="※"/>
      <w:lvlJc w:val="left"/>
      <w:pPr>
        <w:ind w:left="5500" w:hanging="480"/>
      </w:pPr>
      <w:rPr>
        <w:rFonts w:ascii="ＭＳ 明朝" w:eastAsia="ＭＳ 明朝" w:hAnsi="ＭＳ 明朝" w:cs="ＭＳ 明朝"/>
      </w:rPr>
    </w:lvl>
    <w:lvl w:ilvl="5">
      <w:start w:val="1"/>
      <w:numFmt w:val="decimal"/>
      <w:lvlText w:val="%6"/>
      <w:lvlJc w:val="left"/>
      <w:pPr>
        <w:ind w:left="5900" w:hanging="440"/>
      </w:pPr>
    </w:lvl>
    <w:lvl w:ilvl="6">
      <w:start w:val="1"/>
      <w:numFmt w:val="decimal"/>
      <w:lvlText w:val="%7."/>
      <w:lvlJc w:val="left"/>
      <w:pPr>
        <w:ind w:left="6340" w:hanging="440"/>
      </w:pPr>
    </w:lvl>
    <w:lvl w:ilvl="7">
      <w:start w:val="1"/>
      <w:numFmt w:val="decimal"/>
      <w:lvlText w:val="(%8)"/>
      <w:lvlJc w:val="left"/>
      <w:pPr>
        <w:ind w:left="6780" w:hanging="440"/>
      </w:pPr>
    </w:lvl>
    <w:lvl w:ilvl="8">
      <w:start w:val="1"/>
      <w:numFmt w:val="decimal"/>
      <w:lvlText w:val="%9"/>
      <w:lvlJc w:val="left"/>
      <w:pPr>
        <w:ind w:left="7220" w:hanging="440"/>
      </w:pPr>
    </w:lvl>
  </w:abstractNum>
  <w:abstractNum w:abstractNumId="29" w15:restartNumberingAfterBreak="0">
    <w:nsid w:val="33A046BE"/>
    <w:multiLevelType w:val="hybridMultilevel"/>
    <w:tmpl w:val="FFFFFFFF"/>
    <w:lvl w:ilvl="0" w:tplc="ED36B6CE">
      <w:start w:val="1"/>
      <w:numFmt w:val="decimalEnclosedParen"/>
      <w:lvlText w:val="%1"/>
      <w:lvlJc w:val="left"/>
      <w:pPr>
        <w:ind w:left="780" w:hanging="360"/>
      </w:pPr>
      <w:rPr>
        <w:rFonts w:cs="Times New Roman" w:hint="default"/>
      </w:rPr>
    </w:lvl>
    <w:lvl w:ilvl="1" w:tplc="04090017" w:tentative="1">
      <w:start w:val="1"/>
      <w:numFmt w:val="aiueoFullWidth"/>
      <w:lvlText w:val="(%2)"/>
      <w:lvlJc w:val="left"/>
      <w:pPr>
        <w:ind w:left="1300" w:hanging="440"/>
      </w:pPr>
      <w:rPr>
        <w:rFonts w:cs="Times New Roman"/>
      </w:rPr>
    </w:lvl>
    <w:lvl w:ilvl="2" w:tplc="04090011" w:tentative="1">
      <w:start w:val="1"/>
      <w:numFmt w:val="decimalEnclosedCircle"/>
      <w:lvlText w:val="%3"/>
      <w:lvlJc w:val="left"/>
      <w:pPr>
        <w:ind w:left="1740" w:hanging="440"/>
      </w:pPr>
      <w:rPr>
        <w:rFonts w:cs="Times New Roman"/>
      </w:rPr>
    </w:lvl>
    <w:lvl w:ilvl="3" w:tplc="0409000F" w:tentative="1">
      <w:start w:val="1"/>
      <w:numFmt w:val="decimal"/>
      <w:lvlText w:val="%4."/>
      <w:lvlJc w:val="left"/>
      <w:pPr>
        <w:ind w:left="2180" w:hanging="440"/>
      </w:pPr>
      <w:rPr>
        <w:rFonts w:cs="Times New Roman"/>
      </w:rPr>
    </w:lvl>
    <w:lvl w:ilvl="4" w:tplc="04090017" w:tentative="1">
      <w:start w:val="1"/>
      <w:numFmt w:val="aiueoFullWidth"/>
      <w:lvlText w:val="(%5)"/>
      <w:lvlJc w:val="left"/>
      <w:pPr>
        <w:ind w:left="2620" w:hanging="440"/>
      </w:pPr>
      <w:rPr>
        <w:rFonts w:cs="Times New Roman"/>
      </w:rPr>
    </w:lvl>
    <w:lvl w:ilvl="5" w:tplc="04090011" w:tentative="1">
      <w:start w:val="1"/>
      <w:numFmt w:val="decimalEnclosedCircle"/>
      <w:lvlText w:val="%6"/>
      <w:lvlJc w:val="left"/>
      <w:pPr>
        <w:ind w:left="3060" w:hanging="440"/>
      </w:pPr>
      <w:rPr>
        <w:rFonts w:cs="Times New Roman"/>
      </w:rPr>
    </w:lvl>
    <w:lvl w:ilvl="6" w:tplc="0409000F" w:tentative="1">
      <w:start w:val="1"/>
      <w:numFmt w:val="decimal"/>
      <w:lvlText w:val="%7."/>
      <w:lvlJc w:val="left"/>
      <w:pPr>
        <w:ind w:left="3500" w:hanging="440"/>
      </w:pPr>
      <w:rPr>
        <w:rFonts w:cs="Times New Roman"/>
      </w:rPr>
    </w:lvl>
    <w:lvl w:ilvl="7" w:tplc="04090017" w:tentative="1">
      <w:start w:val="1"/>
      <w:numFmt w:val="aiueoFullWidth"/>
      <w:lvlText w:val="(%8)"/>
      <w:lvlJc w:val="left"/>
      <w:pPr>
        <w:ind w:left="3940" w:hanging="440"/>
      </w:pPr>
      <w:rPr>
        <w:rFonts w:cs="Times New Roman"/>
      </w:rPr>
    </w:lvl>
    <w:lvl w:ilvl="8" w:tplc="04090011" w:tentative="1">
      <w:start w:val="1"/>
      <w:numFmt w:val="decimalEnclosedCircle"/>
      <w:lvlText w:val="%9"/>
      <w:lvlJc w:val="left"/>
      <w:pPr>
        <w:ind w:left="4380" w:hanging="440"/>
      </w:pPr>
      <w:rPr>
        <w:rFonts w:cs="Times New Roman"/>
      </w:rPr>
    </w:lvl>
  </w:abstractNum>
  <w:abstractNum w:abstractNumId="30" w15:restartNumberingAfterBreak="0">
    <w:nsid w:val="38C644D2"/>
    <w:multiLevelType w:val="hybridMultilevel"/>
    <w:tmpl w:val="A426F06C"/>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3909440F"/>
    <w:multiLevelType w:val="hybridMultilevel"/>
    <w:tmpl w:val="F526441A"/>
    <w:lvl w:ilvl="0" w:tplc="19CE4892">
      <w:start w:val="1"/>
      <w:numFmt w:val="decimalEnclosedCircle"/>
      <w:lvlText w:val="%1"/>
      <w:lvlJc w:val="left"/>
      <w:pPr>
        <w:ind w:left="860" w:hanging="440"/>
      </w:pPr>
      <w:rPr>
        <w:b w:val="0"/>
        <w:bCs/>
        <w:sz w:val="24"/>
        <w:szCs w:val="24"/>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2" w15:restartNumberingAfterBreak="0">
    <w:nsid w:val="393F5D3E"/>
    <w:multiLevelType w:val="hybridMultilevel"/>
    <w:tmpl w:val="FFFFFFFF"/>
    <w:lvl w:ilvl="0" w:tplc="FFFFFFFF">
      <w:start w:val="1"/>
      <w:numFmt w:val="decimalEnclosedParen"/>
      <w:lvlText w:val="%1"/>
      <w:lvlJc w:val="left"/>
      <w:pPr>
        <w:ind w:left="780" w:hanging="360"/>
      </w:pPr>
      <w:rPr>
        <w:rFonts w:cs="Times New Roman" w:hint="default"/>
      </w:rPr>
    </w:lvl>
    <w:lvl w:ilvl="1" w:tplc="FFFFFFFF" w:tentative="1">
      <w:start w:val="1"/>
      <w:numFmt w:val="aiueoFullWidth"/>
      <w:lvlText w:val="(%2)"/>
      <w:lvlJc w:val="left"/>
      <w:pPr>
        <w:ind w:left="1300" w:hanging="440"/>
      </w:pPr>
      <w:rPr>
        <w:rFonts w:cs="Times New Roman"/>
      </w:rPr>
    </w:lvl>
    <w:lvl w:ilvl="2" w:tplc="FFFFFFFF" w:tentative="1">
      <w:start w:val="1"/>
      <w:numFmt w:val="decimalEnclosedCircle"/>
      <w:lvlText w:val="%3"/>
      <w:lvlJc w:val="left"/>
      <w:pPr>
        <w:ind w:left="1740" w:hanging="440"/>
      </w:pPr>
      <w:rPr>
        <w:rFonts w:cs="Times New Roman"/>
      </w:rPr>
    </w:lvl>
    <w:lvl w:ilvl="3" w:tplc="FFFFFFFF" w:tentative="1">
      <w:start w:val="1"/>
      <w:numFmt w:val="decimal"/>
      <w:lvlText w:val="%4."/>
      <w:lvlJc w:val="left"/>
      <w:pPr>
        <w:ind w:left="2180" w:hanging="440"/>
      </w:pPr>
      <w:rPr>
        <w:rFonts w:cs="Times New Roman"/>
      </w:rPr>
    </w:lvl>
    <w:lvl w:ilvl="4" w:tplc="FFFFFFFF" w:tentative="1">
      <w:start w:val="1"/>
      <w:numFmt w:val="aiueoFullWidth"/>
      <w:lvlText w:val="(%5)"/>
      <w:lvlJc w:val="left"/>
      <w:pPr>
        <w:ind w:left="2620" w:hanging="440"/>
      </w:pPr>
      <w:rPr>
        <w:rFonts w:cs="Times New Roman"/>
      </w:rPr>
    </w:lvl>
    <w:lvl w:ilvl="5" w:tplc="FFFFFFFF" w:tentative="1">
      <w:start w:val="1"/>
      <w:numFmt w:val="decimalEnclosedCircle"/>
      <w:lvlText w:val="%6"/>
      <w:lvlJc w:val="left"/>
      <w:pPr>
        <w:ind w:left="3060" w:hanging="440"/>
      </w:pPr>
      <w:rPr>
        <w:rFonts w:cs="Times New Roman"/>
      </w:rPr>
    </w:lvl>
    <w:lvl w:ilvl="6" w:tplc="FFFFFFFF" w:tentative="1">
      <w:start w:val="1"/>
      <w:numFmt w:val="decimal"/>
      <w:lvlText w:val="%7."/>
      <w:lvlJc w:val="left"/>
      <w:pPr>
        <w:ind w:left="3500" w:hanging="440"/>
      </w:pPr>
      <w:rPr>
        <w:rFonts w:cs="Times New Roman"/>
      </w:rPr>
    </w:lvl>
    <w:lvl w:ilvl="7" w:tplc="FFFFFFFF" w:tentative="1">
      <w:start w:val="1"/>
      <w:numFmt w:val="aiueoFullWidth"/>
      <w:lvlText w:val="(%8)"/>
      <w:lvlJc w:val="left"/>
      <w:pPr>
        <w:ind w:left="3940" w:hanging="440"/>
      </w:pPr>
      <w:rPr>
        <w:rFonts w:cs="Times New Roman"/>
      </w:rPr>
    </w:lvl>
    <w:lvl w:ilvl="8" w:tplc="FFFFFFFF" w:tentative="1">
      <w:start w:val="1"/>
      <w:numFmt w:val="decimalEnclosedCircle"/>
      <w:lvlText w:val="%9"/>
      <w:lvlJc w:val="left"/>
      <w:pPr>
        <w:ind w:left="4380" w:hanging="440"/>
      </w:pPr>
      <w:rPr>
        <w:rFonts w:cs="Times New Roman"/>
      </w:rPr>
    </w:lvl>
  </w:abstractNum>
  <w:abstractNum w:abstractNumId="33" w15:restartNumberingAfterBreak="0">
    <w:nsid w:val="398D2307"/>
    <w:multiLevelType w:val="hybridMultilevel"/>
    <w:tmpl w:val="FFFFFFFF"/>
    <w:lvl w:ilvl="0" w:tplc="DE8892EE">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39C31B57"/>
    <w:multiLevelType w:val="hybridMultilevel"/>
    <w:tmpl w:val="B94E707E"/>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39CA3A66"/>
    <w:multiLevelType w:val="multilevel"/>
    <w:tmpl w:val="7900980E"/>
    <w:lvl w:ilvl="0">
      <w:start w:val="1"/>
      <w:numFmt w:val="bullet"/>
      <w:lvlText w:val="·"/>
      <w:lvlJc w:val="left"/>
      <w:pPr>
        <w:ind w:left="440" w:hanging="440"/>
      </w:pPr>
      <w:rPr>
        <w:rFonts w:ascii="Noto Sans Symbols" w:eastAsia="Noto Sans Symbols" w:hAnsi="Noto Sans Symbols" w:cs="Noto Sans Symbols"/>
      </w:rPr>
    </w:lvl>
    <w:lvl w:ilvl="1">
      <w:start w:val="1"/>
      <w:numFmt w:val="decimalEnclosedCircle"/>
      <w:lvlText w:val="%2"/>
      <w:lvlJc w:val="left"/>
      <w:pPr>
        <w:ind w:left="880" w:hanging="440"/>
      </w:pPr>
      <w:rPr>
        <w:color w:val="000000" w:themeColor="text1"/>
      </w:r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6" w15:restartNumberingAfterBreak="0">
    <w:nsid w:val="3C4011F3"/>
    <w:multiLevelType w:val="hybridMultilevel"/>
    <w:tmpl w:val="6FD4AC7A"/>
    <w:lvl w:ilvl="0" w:tplc="674C6788">
      <w:start w:val="1"/>
      <w:numFmt w:val="decimal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0F23E92"/>
    <w:multiLevelType w:val="hybridMultilevel"/>
    <w:tmpl w:val="B32AEBA2"/>
    <w:lvl w:ilvl="0" w:tplc="FFFFFFFF">
      <w:start w:val="1"/>
      <w:numFmt w:val="decimalFullWidth"/>
      <w:lvlText w:val="（%1）"/>
      <w:lvlJc w:val="left"/>
      <w:pPr>
        <w:ind w:left="440" w:hanging="440"/>
      </w:pPr>
      <w:rPr>
        <w:rFonts w:hint="eastAsia"/>
        <w:sz w:val="24"/>
        <w:szCs w:val="24"/>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42267324"/>
    <w:multiLevelType w:val="hybridMultilevel"/>
    <w:tmpl w:val="55528F9A"/>
    <w:lvl w:ilvl="0" w:tplc="04090011">
      <w:start w:val="1"/>
      <w:numFmt w:val="decimalEnclosedCircle"/>
      <w:lvlText w:val="%1"/>
      <w:lvlJc w:val="left"/>
      <w:pPr>
        <w:ind w:left="860" w:hanging="440"/>
      </w:pPr>
      <w:rPr>
        <w:rFonts w:hint="eastAsia"/>
        <w:sz w:val="24"/>
        <w:szCs w:val="24"/>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9" w15:restartNumberingAfterBreak="0">
    <w:nsid w:val="428B7F61"/>
    <w:multiLevelType w:val="hybridMultilevel"/>
    <w:tmpl w:val="6D860EDE"/>
    <w:lvl w:ilvl="0" w:tplc="FFFFFFFF">
      <w:start w:val="1"/>
      <w:numFmt w:val="decimalEnclosedCircle"/>
      <w:lvlText w:val="%1"/>
      <w:lvlJc w:val="left"/>
      <w:pPr>
        <w:ind w:left="860" w:hanging="440"/>
      </w:pPr>
      <w:rPr>
        <w:sz w:val="24"/>
        <w:szCs w:val="24"/>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40" w15:restartNumberingAfterBreak="0">
    <w:nsid w:val="432648FD"/>
    <w:multiLevelType w:val="hybridMultilevel"/>
    <w:tmpl w:val="BB5C2A2A"/>
    <w:lvl w:ilvl="0" w:tplc="786066A4">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41" w15:restartNumberingAfterBreak="0">
    <w:nsid w:val="48AA58F2"/>
    <w:multiLevelType w:val="hybridMultilevel"/>
    <w:tmpl w:val="5218C6CA"/>
    <w:lvl w:ilvl="0" w:tplc="FFFFFFFF">
      <w:start w:val="1"/>
      <w:numFmt w:val="decimalEnclosedCircle"/>
      <w:lvlText w:val="%1"/>
      <w:lvlJc w:val="left"/>
      <w:pPr>
        <w:ind w:left="860" w:hanging="440"/>
      </w:pPr>
      <w:rPr>
        <w:sz w:val="24"/>
        <w:szCs w:val="24"/>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42" w15:restartNumberingAfterBreak="0">
    <w:nsid w:val="532A3B89"/>
    <w:multiLevelType w:val="hybridMultilevel"/>
    <w:tmpl w:val="2D8CAC2E"/>
    <w:lvl w:ilvl="0" w:tplc="FFFFFFFF">
      <w:start w:val="1"/>
      <w:numFmt w:val="decimalFullWidth"/>
      <w:lvlText w:val="（%1）"/>
      <w:lvlJc w:val="left"/>
      <w:pPr>
        <w:ind w:left="860" w:hanging="440"/>
      </w:pPr>
      <w:rPr>
        <w:rFonts w:hint="eastAsia"/>
        <w:sz w:val="24"/>
        <w:szCs w:val="24"/>
      </w:rPr>
    </w:lvl>
    <w:lvl w:ilvl="1" w:tplc="FFFFFFFF">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43" w15:restartNumberingAfterBreak="0">
    <w:nsid w:val="537A30A9"/>
    <w:multiLevelType w:val="hybridMultilevel"/>
    <w:tmpl w:val="0506EF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4BC7E22"/>
    <w:multiLevelType w:val="multilevel"/>
    <w:tmpl w:val="5FF4791A"/>
    <w:lvl w:ilvl="0">
      <w:start w:val="1"/>
      <w:numFmt w:val="bullet"/>
      <w:lvlText w:val="·"/>
      <w:lvlJc w:val="left"/>
      <w:pPr>
        <w:ind w:left="440" w:hanging="440"/>
      </w:pPr>
      <w:rPr>
        <w:rFonts w:ascii="Noto Sans Symbols" w:eastAsia="Noto Sans Symbols" w:hAnsi="Noto Sans Symbols" w:cs="Noto Sans Symbols"/>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45" w15:restartNumberingAfterBreak="0">
    <w:nsid w:val="56287808"/>
    <w:multiLevelType w:val="hybridMultilevel"/>
    <w:tmpl w:val="FFFFFFFF"/>
    <w:lvl w:ilvl="0" w:tplc="37F88550">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120" w:hanging="440"/>
      </w:pPr>
      <w:rPr>
        <w:rFonts w:cs="Times New Roman"/>
      </w:rPr>
    </w:lvl>
    <w:lvl w:ilvl="2" w:tplc="04090011" w:tentative="1">
      <w:start w:val="1"/>
      <w:numFmt w:val="decimalEnclosedCircle"/>
      <w:lvlText w:val="%3"/>
      <w:lvlJc w:val="left"/>
      <w:pPr>
        <w:ind w:left="1560" w:hanging="440"/>
      </w:pPr>
      <w:rPr>
        <w:rFonts w:cs="Times New Roman"/>
      </w:rPr>
    </w:lvl>
    <w:lvl w:ilvl="3" w:tplc="0409000F" w:tentative="1">
      <w:start w:val="1"/>
      <w:numFmt w:val="decimal"/>
      <w:lvlText w:val="%4."/>
      <w:lvlJc w:val="left"/>
      <w:pPr>
        <w:ind w:left="2000" w:hanging="440"/>
      </w:pPr>
      <w:rPr>
        <w:rFonts w:cs="Times New Roman"/>
      </w:rPr>
    </w:lvl>
    <w:lvl w:ilvl="4" w:tplc="04090017" w:tentative="1">
      <w:start w:val="1"/>
      <w:numFmt w:val="aiueoFullWidth"/>
      <w:lvlText w:val="(%5)"/>
      <w:lvlJc w:val="left"/>
      <w:pPr>
        <w:ind w:left="2440" w:hanging="440"/>
      </w:pPr>
      <w:rPr>
        <w:rFonts w:cs="Times New Roman"/>
      </w:rPr>
    </w:lvl>
    <w:lvl w:ilvl="5" w:tplc="04090011" w:tentative="1">
      <w:start w:val="1"/>
      <w:numFmt w:val="decimalEnclosedCircle"/>
      <w:lvlText w:val="%6"/>
      <w:lvlJc w:val="left"/>
      <w:pPr>
        <w:ind w:left="2880" w:hanging="440"/>
      </w:pPr>
      <w:rPr>
        <w:rFonts w:cs="Times New Roman"/>
      </w:rPr>
    </w:lvl>
    <w:lvl w:ilvl="6" w:tplc="0409000F" w:tentative="1">
      <w:start w:val="1"/>
      <w:numFmt w:val="decimal"/>
      <w:lvlText w:val="%7."/>
      <w:lvlJc w:val="left"/>
      <w:pPr>
        <w:ind w:left="3320" w:hanging="440"/>
      </w:pPr>
      <w:rPr>
        <w:rFonts w:cs="Times New Roman"/>
      </w:rPr>
    </w:lvl>
    <w:lvl w:ilvl="7" w:tplc="04090017" w:tentative="1">
      <w:start w:val="1"/>
      <w:numFmt w:val="aiueoFullWidth"/>
      <w:lvlText w:val="(%8)"/>
      <w:lvlJc w:val="left"/>
      <w:pPr>
        <w:ind w:left="3760" w:hanging="440"/>
      </w:pPr>
      <w:rPr>
        <w:rFonts w:cs="Times New Roman"/>
      </w:rPr>
    </w:lvl>
    <w:lvl w:ilvl="8" w:tplc="04090011" w:tentative="1">
      <w:start w:val="1"/>
      <w:numFmt w:val="decimalEnclosedCircle"/>
      <w:lvlText w:val="%9"/>
      <w:lvlJc w:val="left"/>
      <w:pPr>
        <w:ind w:left="4200" w:hanging="440"/>
      </w:pPr>
      <w:rPr>
        <w:rFonts w:cs="Times New Roman"/>
      </w:rPr>
    </w:lvl>
  </w:abstractNum>
  <w:abstractNum w:abstractNumId="46" w15:restartNumberingAfterBreak="0">
    <w:nsid w:val="562C2EB4"/>
    <w:multiLevelType w:val="hybridMultilevel"/>
    <w:tmpl w:val="FB0E0C36"/>
    <w:lvl w:ilvl="0" w:tplc="A142CB10">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58BE450C"/>
    <w:multiLevelType w:val="hybridMultilevel"/>
    <w:tmpl w:val="6316B594"/>
    <w:lvl w:ilvl="0" w:tplc="FFFFFFFF">
      <w:start w:val="1"/>
      <w:numFmt w:val="decimalFullWidth"/>
      <w:lvlText w:val="（%1）"/>
      <w:lvlJc w:val="left"/>
      <w:pPr>
        <w:ind w:left="440" w:hanging="440"/>
      </w:pPr>
      <w:rPr>
        <w:rFonts w:hint="eastAsia"/>
        <w:sz w:val="24"/>
        <w:szCs w:val="24"/>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8" w15:restartNumberingAfterBreak="0">
    <w:nsid w:val="5B300382"/>
    <w:multiLevelType w:val="hybridMultilevel"/>
    <w:tmpl w:val="FFFFFFFF"/>
    <w:lvl w:ilvl="0" w:tplc="786066A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B551D63"/>
    <w:multiLevelType w:val="hybridMultilevel"/>
    <w:tmpl w:val="F21E2130"/>
    <w:lvl w:ilvl="0" w:tplc="04090011">
      <w:start w:val="1"/>
      <w:numFmt w:val="decimalEnclosedCircle"/>
      <w:lvlText w:val="%1"/>
      <w:lvlJc w:val="left"/>
      <w:pPr>
        <w:ind w:left="420" w:hanging="420"/>
      </w:pPr>
    </w:lvl>
    <w:lvl w:ilvl="1" w:tplc="608C4B92">
      <w:numFmt w:val="bullet"/>
      <w:lvlText w:val="・"/>
      <w:lvlJc w:val="left"/>
      <w:pPr>
        <w:ind w:left="780" w:hanging="360"/>
      </w:pPr>
      <w:rPr>
        <w:rFonts w:ascii="ＭＳ 明朝" w:eastAsia="ＭＳ 明朝" w:hAnsi="ＭＳ 明朝" w:cstheme="minorBidi" w:hint="eastAsia"/>
      </w:rPr>
    </w:lvl>
    <w:lvl w:ilvl="2" w:tplc="7B26D516">
      <w:numFmt w:val="bullet"/>
      <w:lvlText w:val="※"/>
      <w:lvlJc w:val="left"/>
      <w:pPr>
        <w:ind w:left="1200" w:hanging="360"/>
      </w:pPr>
      <w:rPr>
        <w:rFonts w:ascii="ＭＳ 明朝" w:eastAsia="ＭＳ 明朝" w:hAnsi="ＭＳ 明朝" w:cstheme="minorBidi" w:hint="eastAsia"/>
      </w:rPr>
    </w:lvl>
    <w:lvl w:ilvl="3" w:tplc="0409000F">
      <w:start w:val="1"/>
      <w:numFmt w:val="decimal"/>
      <w:lvlText w:val="%4."/>
      <w:lvlJc w:val="left"/>
      <w:pPr>
        <w:ind w:left="1680" w:hanging="420"/>
      </w:pPr>
    </w:lvl>
    <w:lvl w:ilvl="4" w:tplc="8F3C56C4">
      <w:start w:val="1"/>
      <w:numFmt w:val="decimalFullWidth"/>
      <w:lvlText w:val="（%5）"/>
      <w:lvlJc w:val="left"/>
      <w:pPr>
        <w:ind w:left="3131" w:hanging="7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111017A"/>
    <w:multiLevelType w:val="hybridMultilevel"/>
    <w:tmpl w:val="017E93EE"/>
    <w:lvl w:ilvl="0" w:tplc="25CC61B2">
      <w:start w:val="1"/>
      <w:numFmt w:val="upperRoman"/>
      <w:lvlText w:val="%1."/>
      <w:lvlJc w:val="left"/>
      <w:pPr>
        <w:ind w:left="440" w:hanging="440"/>
      </w:pPr>
      <w:rPr>
        <w:rFonts w:hint="eastAsia"/>
      </w:rPr>
    </w:lvl>
    <w:lvl w:ilvl="1" w:tplc="674C6788">
      <w:start w:val="1"/>
      <w:numFmt w:val="decimalFullWidth"/>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612D35BD"/>
    <w:multiLevelType w:val="hybridMultilevel"/>
    <w:tmpl w:val="4D7AB8EC"/>
    <w:lvl w:ilvl="0" w:tplc="FFFFFFFF">
      <w:start w:val="1"/>
      <w:numFmt w:val="decimalFullWidth"/>
      <w:lvlText w:val="（%1）"/>
      <w:lvlJc w:val="left"/>
      <w:pPr>
        <w:ind w:left="650" w:hanging="440"/>
      </w:pPr>
      <w:rPr>
        <w:rFonts w:hint="default"/>
        <w:sz w:val="24"/>
        <w:szCs w:val="24"/>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52" w15:restartNumberingAfterBreak="0">
    <w:nsid w:val="630A547E"/>
    <w:multiLevelType w:val="hybridMultilevel"/>
    <w:tmpl w:val="5FA8278A"/>
    <w:lvl w:ilvl="0" w:tplc="A7D06E6A">
      <w:start w:val="1"/>
      <w:numFmt w:val="decimalEnclosedCircle"/>
      <w:lvlText w:val="%1"/>
      <w:lvlJc w:val="left"/>
      <w:pPr>
        <w:ind w:left="650" w:hanging="440"/>
      </w:pPr>
      <w:rPr>
        <w:sz w:val="24"/>
        <w:szCs w:val="24"/>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3" w15:restartNumberingAfterBreak="0">
    <w:nsid w:val="64525EFC"/>
    <w:multiLevelType w:val="hybridMultilevel"/>
    <w:tmpl w:val="ED50DF5C"/>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4" w15:restartNumberingAfterBreak="0">
    <w:nsid w:val="660D5FB9"/>
    <w:multiLevelType w:val="hybridMultilevel"/>
    <w:tmpl w:val="9D1A9C0E"/>
    <w:lvl w:ilvl="0" w:tplc="9070B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689A2BE5"/>
    <w:multiLevelType w:val="hybridMultilevel"/>
    <w:tmpl w:val="A6269F8A"/>
    <w:lvl w:ilvl="0" w:tplc="8F3C56C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68B40D24"/>
    <w:multiLevelType w:val="hybridMultilevel"/>
    <w:tmpl w:val="965A6BB4"/>
    <w:lvl w:ilvl="0" w:tplc="FFFFFFFF">
      <w:start w:val="1"/>
      <w:numFmt w:val="decimalFullWidth"/>
      <w:lvlText w:val="（%1）"/>
      <w:lvlJc w:val="left"/>
      <w:pPr>
        <w:ind w:left="440" w:hanging="440"/>
      </w:pPr>
      <w:rPr>
        <w:rFonts w:hint="eastAsia"/>
        <w:sz w:val="24"/>
        <w:szCs w:val="24"/>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7" w15:restartNumberingAfterBreak="0">
    <w:nsid w:val="6CDF007D"/>
    <w:multiLevelType w:val="hybridMultilevel"/>
    <w:tmpl w:val="98F096DC"/>
    <w:lvl w:ilvl="0" w:tplc="FFFFFFFF">
      <w:start w:val="1"/>
      <w:numFmt w:val="decimalFullWidth"/>
      <w:lvlText w:val="（%1）"/>
      <w:lvlJc w:val="left"/>
      <w:pPr>
        <w:ind w:left="860" w:hanging="440"/>
      </w:pPr>
      <w:rPr>
        <w:rFonts w:hint="eastAsia"/>
        <w:sz w:val="24"/>
        <w:szCs w:val="24"/>
      </w:rPr>
    </w:lvl>
    <w:lvl w:ilvl="1" w:tplc="FFFFFFFF">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58" w15:restartNumberingAfterBreak="0">
    <w:nsid w:val="70856812"/>
    <w:multiLevelType w:val="hybridMultilevel"/>
    <w:tmpl w:val="FFFFFFFF"/>
    <w:lvl w:ilvl="0" w:tplc="FFFFFFFF">
      <w:start w:val="1"/>
      <w:numFmt w:val="decimalEnclosedParen"/>
      <w:lvlText w:val="%1"/>
      <w:lvlJc w:val="left"/>
      <w:pPr>
        <w:ind w:left="780" w:hanging="360"/>
      </w:pPr>
      <w:rPr>
        <w:rFonts w:cs="Times New Roman" w:hint="default"/>
      </w:rPr>
    </w:lvl>
    <w:lvl w:ilvl="1" w:tplc="FFFFFFFF" w:tentative="1">
      <w:start w:val="1"/>
      <w:numFmt w:val="aiueoFullWidth"/>
      <w:lvlText w:val="(%2)"/>
      <w:lvlJc w:val="left"/>
      <w:pPr>
        <w:ind w:left="1300" w:hanging="440"/>
      </w:pPr>
      <w:rPr>
        <w:rFonts w:cs="Times New Roman"/>
      </w:rPr>
    </w:lvl>
    <w:lvl w:ilvl="2" w:tplc="FFFFFFFF" w:tentative="1">
      <w:start w:val="1"/>
      <w:numFmt w:val="decimalEnclosedCircle"/>
      <w:lvlText w:val="%3"/>
      <w:lvlJc w:val="left"/>
      <w:pPr>
        <w:ind w:left="1740" w:hanging="440"/>
      </w:pPr>
      <w:rPr>
        <w:rFonts w:cs="Times New Roman"/>
      </w:rPr>
    </w:lvl>
    <w:lvl w:ilvl="3" w:tplc="FFFFFFFF" w:tentative="1">
      <w:start w:val="1"/>
      <w:numFmt w:val="decimal"/>
      <w:lvlText w:val="%4."/>
      <w:lvlJc w:val="left"/>
      <w:pPr>
        <w:ind w:left="2180" w:hanging="440"/>
      </w:pPr>
      <w:rPr>
        <w:rFonts w:cs="Times New Roman"/>
      </w:rPr>
    </w:lvl>
    <w:lvl w:ilvl="4" w:tplc="FFFFFFFF" w:tentative="1">
      <w:start w:val="1"/>
      <w:numFmt w:val="aiueoFullWidth"/>
      <w:lvlText w:val="(%5)"/>
      <w:lvlJc w:val="left"/>
      <w:pPr>
        <w:ind w:left="2620" w:hanging="440"/>
      </w:pPr>
      <w:rPr>
        <w:rFonts w:cs="Times New Roman"/>
      </w:rPr>
    </w:lvl>
    <w:lvl w:ilvl="5" w:tplc="FFFFFFFF" w:tentative="1">
      <w:start w:val="1"/>
      <w:numFmt w:val="decimalEnclosedCircle"/>
      <w:lvlText w:val="%6"/>
      <w:lvlJc w:val="left"/>
      <w:pPr>
        <w:ind w:left="3060" w:hanging="440"/>
      </w:pPr>
      <w:rPr>
        <w:rFonts w:cs="Times New Roman"/>
      </w:rPr>
    </w:lvl>
    <w:lvl w:ilvl="6" w:tplc="FFFFFFFF" w:tentative="1">
      <w:start w:val="1"/>
      <w:numFmt w:val="decimal"/>
      <w:lvlText w:val="%7."/>
      <w:lvlJc w:val="left"/>
      <w:pPr>
        <w:ind w:left="3500" w:hanging="440"/>
      </w:pPr>
      <w:rPr>
        <w:rFonts w:cs="Times New Roman"/>
      </w:rPr>
    </w:lvl>
    <w:lvl w:ilvl="7" w:tplc="FFFFFFFF" w:tentative="1">
      <w:start w:val="1"/>
      <w:numFmt w:val="aiueoFullWidth"/>
      <w:lvlText w:val="(%8)"/>
      <w:lvlJc w:val="left"/>
      <w:pPr>
        <w:ind w:left="3940" w:hanging="440"/>
      </w:pPr>
      <w:rPr>
        <w:rFonts w:cs="Times New Roman"/>
      </w:rPr>
    </w:lvl>
    <w:lvl w:ilvl="8" w:tplc="FFFFFFFF" w:tentative="1">
      <w:start w:val="1"/>
      <w:numFmt w:val="decimalEnclosedCircle"/>
      <w:lvlText w:val="%9"/>
      <w:lvlJc w:val="left"/>
      <w:pPr>
        <w:ind w:left="4380" w:hanging="440"/>
      </w:pPr>
      <w:rPr>
        <w:rFonts w:cs="Times New Roman"/>
      </w:rPr>
    </w:lvl>
  </w:abstractNum>
  <w:abstractNum w:abstractNumId="59" w15:restartNumberingAfterBreak="0">
    <w:nsid w:val="70A35B1D"/>
    <w:multiLevelType w:val="hybridMultilevel"/>
    <w:tmpl w:val="6FD4AC7A"/>
    <w:lvl w:ilvl="0" w:tplc="FFFFFFFF">
      <w:start w:val="1"/>
      <w:numFmt w:val="decimalFullWidth"/>
      <w:lvlText w:val="%1."/>
      <w:lvlJc w:val="left"/>
      <w:pPr>
        <w:ind w:left="88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0" w15:restartNumberingAfterBreak="0">
    <w:nsid w:val="70E430AF"/>
    <w:multiLevelType w:val="hybridMultilevel"/>
    <w:tmpl w:val="CFEC4C88"/>
    <w:lvl w:ilvl="0" w:tplc="9070B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71441543"/>
    <w:multiLevelType w:val="hybridMultilevel"/>
    <w:tmpl w:val="124E84F8"/>
    <w:lvl w:ilvl="0" w:tplc="8102C4A2">
      <w:start w:val="1"/>
      <w:numFmt w:val="decimalFullWidth"/>
      <w:lvlText w:val="%1."/>
      <w:lvlJc w:val="left"/>
      <w:pPr>
        <w:ind w:left="440" w:hanging="440"/>
      </w:pPr>
      <w:rPr>
        <w:rFonts w:hint="eastAsia"/>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73FC4CE9"/>
    <w:multiLevelType w:val="hybridMultilevel"/>
    <w:tmpl w:val="C9EC1206"/>
    <w:lvl w:ilvl="0" w:tplc="C6EE4D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50D4810"/>
    <w:multiLevelType w:val="hybridMultilevel"/>
    <w:tmpl w:val="E1261330"/>
    <w:lvl w:ilvl="0" w:tplc="FFFFFFFF">
      <w:start w:val="1"/>
      <w:numFmt w:val="decimalEnclosedCircle"/>
      <w:lvlText w:val="%1"/>
      <w:lvlJc w:val="left"/>
      <w:pPr>
        <w:ind w:left="650" w:hanging="440"/>
      </w:pPr>
      <w:rPr>
        <w:sz w:val="24"/>
        <w:szCs w:val="24"/>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64" w15:restartNumberingAfterBreak="0">
    <w:nsid w:val="765E4C4E"/>
    <w:multiLevelType w:val="hybridMultilevel"/>
    <w:tmpl w:val="D6BC77F6"/>
    <w:lvl w:ilvl="0" w:tplc="FFFFFFFF">
      <w:start w:val="1"/>
      <w:numFmt w:val="decimalFullWidth"/>
      <w:lvlText w:val="（%1）"/>
      <w:lvlJc w:val="left"/>
      <w:pPr>
        <w:ind w:left="440" w:hanging="440"/>
      </w:pPr>
      <w:rPr>
        <w:rFonts w:hint="eastAsia"/>
        <w:sz w:val="24"/>
        <w:szCs w:val="24"/>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5" w15:restartNumberingAfterBreak="0">
    <w:nsid w:val="7B1D6AFD"/>
    <w:multiLevelType w:val="hybridMultilevel"/>
    <w:tmpl w:val="6602BCD2"/>
    <w:lvl w:ilvl="0" w:tplc="FFFFFFFF">
      <w:start w:val="1"/>
      <w:numFmt w:val="decimalFullWidth"/>
      <w:lvlText w:val="（%1）"/>
      <w:lvlJc w:val="left"/>
      <w:pPr>
        <w:ind w:left="860" w:hanging="440"/>
      </w:pPr>
      <w:rPr>
        <w:rFonts w:hint="eastAsia"/>
        <w:sz w:val="24"/>
        <w:szCs w:val="24"/>
      </w:rPr>
    </w:lvl>
    <w:lvl w:ilvl="1" w:tplc="FFFFFFFF">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66" w15:restartNumberingAfterBreak="0">
    <w:nsid w:val="7B2103B4"/>
    <w:multiLevelType w:val="hybridMultilevel"/>
    <w:tmpl w:val="A73C1666"/>
    <w:lvl w:ilvl="0" w:tplc="AA8C6F50">
      <w:start w:val="1"/>
      <w:numFmt w:val="decimalFullWidth"/>
      <w:lvlText w:val="（%1）"/>
      <w:lvlJc w:val="left"/>
      <w:pPr>
        <w:ind w:left="440" w:hanging="440"/>
      </w:pPr>
      <w:rPr>
        <w:rFonts w:hint="eastAsia"/>
        <w:b/>
        <w:bC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7B664F0F"/>
    <w:multiLevelType w:val="hybridMultilevel"/>
    <w:tmpl w:val="E1261330"/>
    <w:lvl w:ilvl="0" w:tplc="D6C4CED8">
      <w:start w:val="1"/>
      <w:numFmt w:val="decimalEnclosedCircle"/>
      <w:lvlText w:val="%1"/>
      <w:lvlJc w:val="left"/>
      <w:pPr>
        <w:ind w:left="650" w:hanging="440"/>
      </w:pPr>
      <w:rPr>
        <w:sz w:val="24"/>
        <w:szCs w:val="24"/>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8" w15:restartNumberingAfterBreak="0">
    <w:nsid w:val="7D0B6895"/>
    <w:multiLevelType w:val="hybridMultilevel"/>
    <w:tmpl w:val="433A7E2C"/>
    <w:lvl w:ilvl="0" w:tplc="FFFFFFFF">
      <w:start w:val="1"/>
      <w:numFmt w:val="decimalFullWidth"/>
      <w:lvlText w:val="（%1）"/>
      <w:lvlJc w:val="left"/>
      <w:pPr>
        <w:ind w:left="440" w:hanging="440"/>
      </w:pPr>
      <w:rPr>
        <w:rFonts w:hint="eastAsia"/>
        <w:sz w:val="24"/>
        <w:szCs w:val="24"/>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9" w15:restartNumberingAfterBreak="0">
    <w:nsid w:val="7F826C9C"/>
    <w:multiLevelType w:val="hybridMultilevel"/>
    <w:tmpl w:val="C21AF9D6"/>
    <w:lvl w:ilvl="0" w:tplc="9070B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5262806">
    <w:abstractNumId w:val="49"/>
  </w:num>
  <w:num w:numId="2" w16cid:durableId="1632131481">
    <w:abstractNumId w:val="62"/>
  </w:num>
  <w:num w:numId="3" w16cid:durableId="246353360">
    <w:abstractNumId w:val="60"/>
  </w:num>
  <w:num w:numId="4" w16cid:durableId="609051166">
    <w:abstractNumId w:val="11"/>
  </w:num>
  <w:num w:numId="5" w16cid:durableId="1654026125">
    <w:abstractNumId w:val="69"/>
  </w:num>
  <w:num w:numId="6" w16cid:durableId="232207403">
    <w:abstractNumId w:val="54"/>
  </w:num>
  <w:num w:numId="7" w16cid:durableId="2049643709">
    <w:abstractNumId w:val="43"/>
  </w:num>
  <w:num w:numId="8" w16cid:durableId="1325091199">
    <w:abstractNumId w:val="6"/>
  </w:num>
  <w:num w:numId="9" w16cid:durableId="1725519315">
    <w:abstractNumId w:val="20"/>
  </w:num>
  <w:num w:numId="10" w16cid:durableId="1363898282">
    <w:abstractNumId w:val="25"/>
  </w:num>
  <w:num w:numId="11" w16cid:durableId="750657055">
    <w:abstractNumId w:val="48"/>
  </w:num>
  <w:num w:numId="12" w16cid:durableId="1265110315">
    <w:abstractNumId w:val="33"/>
  </w:num>
  <w:num w:numId="13" w16cid:durableId="857041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4458125">
    <w:abstractNumId w:val="44"/>
  </w:num>
  <w:num w:numId="15" w16cid:durableId="2840434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316754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792977">
    <w:abstractNumId w:val="15"/>
  </w:num>
  <w:num w:numId="18" w16cid:durableId="224684394">
    <w:abstractNumId w:val="28"/>
  </w:num>
  <w:num w:numId="19" w16cid:durableId="21390588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2991529">
    <w:abstractNumId w:val="45"/>
  </w:num>
  <w:num w:numId="21" w16cid:durableId="416446174">
    <w:abstractNumId w:val="29"/>
  </w:num>
  <w:num w:numId="22" w16cid:durableId="2106732744">
    <w:abstractNumId w:val="8"/>
  </w:num>
  <w:num w:numId="23" w16cid:durableId="759522139">
    <w:abstractNumId w:val="58"/>
  </w:num>
  <w:num w:numId="24" w16cid:durableId="1490899227">
    <w:abstractNumId w:val="2"/>
  </w:num>
  <w:num w:numId="25" w16cid:durableId="911310764">
    <w:abstractNumId w:val="32"/>
  </w:num>
  <w:num w:numId="26" w16cid:durableId="848639837">
    <w:abstractNumId w:val="14"/>
  </w:num>
  <w:num w:numId="27" w16cid:durableId="801191134">
    <w:abstractNumId w:val="50"/>
  </w:num>
  <w:num w:numId="28" w16cid:durableId="111631097">
    <w:abstractNumId w:val="36"/>
  </w:num>
  <w:num w:numId="29" w16cid:durableId="936062097">
    <w:abstractNumId w:val="59"/>
  </w:num>
  <w:num w:numId="30" w16cid:durableId="457377878">
    <w:abstractNumId w:val="66"/>
  </w:num>
  <w:num w:numId="31" w16cid:durableId="1248542923">
    <w:abstractNumId w:val="52"/>
  </w:num>
  <w:num w:numId="32" w16cid:durableId="475605121">
    <w:abstractNumId w:val="18"/>
  </w:num>
  <w:num w:numId="33" w16cid:durableId="528950064">
    <w:abstractNumId w:val="34"/>
  </w:num>
  <w:num w:numId="34" w16cid:durableId="142698588">
    <w:abstractNumId w:val="61"/>
  </w:num>
  <w:num w:numId="35" w16cid:durableId="1861240363">
    <w:abstractNumId w:val="30"/>
  </w:num>
  <w:num w:numId="36" w16cid:durableId="740371298">
    <w:abstractNumId w:val="19"/>
  </w:num>
  <w:num w:numId="37" w16cid:durableId="1693804791">
    <w:abstractNumId w:val="17"/>
  </w:num>
  <w:num w:numId="38" w16cid:durableId="1330252334">
    <w:abstractNumId w:val="24"/>
  </w:num>
  <w:num w:numId="39" w16cid:durableId="1570069795">
    <w:abstractNumId w:val="46"/>
  </w:num>
  <w:num w:numId="40" w16cid:durableId="498741311">
    <w:abstractNumId w:val="0"/>
  </w:num>
  <w:num w:numId="41" w16cid:durableId="916331263">
    <w:abstractNumId w:val="31"/>
  </w:num>
  <w:num w:numId="42" w16cid:durableId="528027852">
    <w:abstractNumId w:val="12"/>
  </w:num>
  <w:num w:numId="43" w16cid:durableId="1911231907">
    <w:abstractNumId w:val="38"/>
  </w:num>
  <w:num w:numId="44" w16cid:durableId="38172346">
    <w:abstractNumId w:val="41"/>
  </w:num>
  <w:num w:numId="45" w16cid:durableId="233929238">
    <w:abstractNumId w:val="39"/>
  </w:num>
  <w:num w:numId="46" w16cid:durableId="1174881366">
    <w:abstractNumId w:val="56"/>
  </w:num>
  <w:num w:numId="47" w16cid:durableId="627971759">
    <w:abstractNumId w:val="9"/>
  </w:num>
  <w:num w:numId="48" w16cid:durableId="786119836">
    <w:abstractNumId w:val="67"/>
  </w:num>
  <w:num w:numId="49" w16cid:durableId="268197886">
    <w:abstractNumId w:val="47"/>
  </w:num>
  <w:num w:numId="50" w16cid:durableId="380786817">
    <w:abstractNumId w:val="64"/>
  </w:num>
  <w:num w:numId="51" w16cid:durableId="1392460373">
    <w:abstractNumId w:val="4"/>
  </w:num>
  <w:num w:numId="52" w16cid:durableId="1222400701">
    <w:abstractNumId w:val="16"/>
  </w:num>
  <w:num w:numId="53" w16cid:durableId="1565407333">
    <w:abstractNumId w:val="68"/>
  </w:num>
  <w:num w:numId="54" w16cid:durableId="293221983">
    <w:abstractNumId w:val="3"/>
  </w:num>
  <w:num w:numId="55" w16cid:durableId="964312931">
    <w:abstractNumId w:val="65"/>
  </w:num>
  <w:num w:numId="56" w16cid:durableId="201599355">
    <w:abstractNumId w:val="23"/>
  </w:num>
  <w:num w:numId="57" w16cid:durableId="402064263">
    <w:abstractNumId w:val="13"/>
  </w:num>
  <w:num w:numId="58" w16cid:durableId="1346010737">
    <w:abstractNumId w:val="63"/>
  </w:num>
  <w:num w:numId="59" w16cid:durableId="1985233244">
    <w:abstractNumId w:val="57"/>
  </w:num>
  <w:num w:numId="60" w16cid:durableId="670643629">
    <w:abstractNumId w:val="42"/>
  </w:num>
  <w:num w:numId="61" w16cid:durableId="1570850401">
    <w:abstractNumId w:val="51"/>
  </w:num>
  <w:num w:numId="62" w16cid:durableId="405104341">
    <w:abstractNumId w:val="37"/>
  </w:num>
  <w:num w:numId="63" w16cid:durableId="939722400">
    <w:abstractNumId w:val="53"/>
  </w:num>
  <w:num w:numId="64" w16cid:durableId="877400287">
    <w:abstractNumId w:val="55"/>
  </w:num>
  <w:num w:numId="65" w16cid:durableId="1850214503">
    <w:abstractNumId w:val="22"/>
  </w:num>
  <w:num w:numId="66" w16cid:durableId="2015645031">
    <w:abstractNumId w:val="27"/>
  </w:num>
  <w:num w:numId="67" w16cid:durableId="2097046187">
    <w:abstractNumId w:val="1"/>
  </w:num>
  <w:num w:numId="68" w16cid:durableId="410079362">
    <w:abstractNumId w:val="40"/>
  </w:num>
  <w:num w:numId="69" w16cid:durableId="301807706">
    <w:abstractNumId w:val="7"/>
  </w:num>
  <w:num w:numId="70" w16cid:durableId="762454254">
    <w:abstractNumId w:val="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E0"/>
    <w:rsid w:val="00000D98"/>
    <w:rsid w:val="00000F7D"/>
    <w:rsid w:val="00000F89"/>
    <w:rsid w:val="00001830"/>
    <w:rsid w:val="00003C72"/>
    <w:rsid w:val="00004C63"/>
    <w:rsid w:val="00005932"/>
    <w:rsid w:val="00005EBC"/>
    <w:rsid w:val="00006319"/>
    <w:rsid w:val="00007216"/>
    <w:rsid w:val="0001049D"/>
    <w:rsid w:val="0001061B"/>
    <w:rsid w:val="00013BE3"/>
    <w:rsid w:val="000141CC"/>
    <w:rsid w:val="000147EA"/>
    <w:rsid w:val="000149CF"/>
    <w:rsid w:val="0001692A"/>
    <w:rsid w:val="00016E38"/>
    <w:rsid w:val="00017C72"/>
    <w:rsid w:val="00020E7B"/>
    <w:rsid w:val="0002104F"/>
    <w:rsid w:val="000211C2"/>
    <w:rsid w:val="00022737"/>
    <w:rsid w:val="00024D42"/>
    <w:rsid w:val="00024E20"/>
    <w:rsid w:val="000254C0"/>
    <w:rsid w:val="000256AC"/>
    <w:rsid w:val="00025A08"/>
    <w:rsid w:val="00025C86"/>
    <w:rsid w:val="000275C2"/>
    <w:rsid w:val="00031191"/>
    <w:rsid w:val="00031531"/>
    <w:rsid w:val="000316F8"/>
    <w:rsid w:val="00031827"/>
    <w:rsid w:val="000326DF"/>
    <w:rsid w:val="000332AF"/>
    <w:rsid w:val="0003354F"/>
    <w:rsid w:val="00034243"/>
    <w:rsid w:val="00034DCE"/>
    <w:rsid w:val="00034EF1"/>
    <w:rsid w:val="00034F31"/>
    <w:rsid w:val="0003545E"/>
    <w:rsid w:val="00036826"/>
    <w:rsid w:val="00036CBD"/>
    <w:rsid w:val="00037B54"/>
    <w:rsid w:val="00040978"/>
    <w:rsid w:val="00040D8E"/>
    <w:rsid w:val="00041AFE"/>
    <w:rsid w:val="0004475A"/>
    <w:rsid w:val="00044EBE"/>
    <w:rsid w:val="00044FB8"/>
    <w:rsid w:val="0004688E"/>
    <w:rsid w:val="000477A3"/>
    <w:rsid w:val="00051751"/>
    <w:rsid w:val="000557CB"/>
    <w:rsid w:val="00055957"/>
    <w:rsid w:val="000608E5"/>
    <w:rsid w:val="00060A1F"/>
    <w:rsid w:val="00061655"/>
    <w:rsid w:val="0006184F"/>
    <w:rsid w:val="00062523"/>
    <w:rsid w:val="0006252F"/>
    <w:rsid w:val="00062A86"/>
    <w:rsid w:val="000636B3"/>
    <w:rsid w:val="0006398D"/>
    <w:rsid w:val="0006431D"/>
    <w:rsid w:val="00067285"/>
    <w:rsid w:val="00067381"/>
    <w:rsid w:val="00067CD1"/>
    <w:rsid w:val="00070ADB"/>
    <w:rsid w:val="0007182C"/>
    <w:rsid w:val="0007535C"/>
    <w:rsid w:val="0008367F"/>
    <w:rsid w:val="00084A98"/>
    <w:rsid w:val="0008582D"/>
    <w:rsid w:val="00086ABC"/>
    <w:rsid w:val="00086AF9"/>
    <w:rsid w:val="000879C6"/>
    <w:rsid w:val="00090909"/>
    <w:rsid w:val="00092AAF"/>
    <w:rsid w:val="00092B80"/>
    <w:rsid w:val="000946B7"/>
    <w:rsid w:val="00095FB8"/>
    <w:rsid w:val="000A0BD1"/>
    <w:rsid w:val="000A24B0"/>
    <w:rsid w:val="000A31D6"/>
    <w:rsid w:val="000A3E41"/>
    <w:rsid w:val="000A43D6"/>
    <w:rsid w:val="000A452F"/>
    <w:rsid w:val="000A4641"/>
    <w:rsid w:val="000A4A6A"/>
    <w:rsid w:val="000A4C7E"/>
    <w:rsid w:val="000A4DED"/>
    <w:rsid w:val="000A5DE9"/>
    <w:rsid w:val="000A7228"/>
    <w:rsid w:val="000A7EC1"/>
    <w:rsid w:val="000B0F39"/>
    <w:rsid w:val="000B107F"/>
    <w:rsid w:val="000B12A3"/>
    <w:rsid w:val="000B1E4A"/>
    <w:rsid w:val="000B2FBB"/>
    <w:rsid w:val="000B3457"/>
    <w:rsid w:val="000B40F0"/>
    <w:rsid w:val="000B480B"/>
    <w:rsid w:val="000B49B4"/>
    <w:rsid w:val="000B4BCC"/>
    <w:rsid w:val="000B744C"/>
    <w:rsid w:val="000C01D9"/>
    <w:rsid w:val="000C1D9D"/>
    <w:rsid w:val="000C1DF8"/>
    <w:rsid w:val="000C28CB"/>
    <w:rsid w:val="000C28D9"/>
    <w:rsid w:val="000C5649"/>
    <w:rsid w:val="000C5B63"/>
    <w:rsid w:val="000C7866"/>
    <w:rsid w:val="000D045B"/>
    <w:rsid w:val="000D0BAB"/>
    <w:rsid w:val="000D1C80"/>
    <w:rsid w:val="000D2822"/>
    <w:rsid w:val="000D34AE"/>
    <w:rsid w:val="000D3860"/>
    <w:rsid w:val="000D5F48"/>
    <w:rsid w:val="000D5F8A"/>
    <w:rsid w:val="000D6A36"/>
    <w:rsid w:val="000E0008"/>
    <w:rsid w:val="000E019D"/>
    <w:rsid w:val="000E050B"/>
    <w:rsid w:val="000E34A8"/>
    <w:rsid w:val="000E4B1B"/>
    <w:rsid w:val="000E5913"/>
    <w:rsid w:val="000E76D2"/>
    <w:rsid w:val="000E774A"/>
    <w:rsid w:val="000F4679"/>
    <w:rsid w:val="000F4BD0"/>
    <w:rsid w:val="000F6813"/>
    <w:rsid w:val="000F6830"/>
    <w:rsid w:val="000F734D"/>
    <w:rsid w:val="000F7DF4"/>
    <w:rsid w:val="000F7EAA"/>
    <w:rsid w:val="00100DBB"/>
    <w:rsid w:val="001016E4"/>
    <w:rsid w:val="00101754"/>
    <w:rsid w:val="001025B7"/>
    <w:rsid w:val="00102836"/>
    <w:rsid w:val="00102DBE"/>
    <w:rsid w:val="001036EA"/>
    <w:rsid w:val="0010374E"/>
    <w:rsid w:val="0010401D"/>
    <w:rsid w:val="00106C2F"/>
    <w:rsid w:val="00106C6C"/>
    <w:rsid w:val="001073F4"/>
    <w:rsid w:val="001074D0"/>
    <w:rsid w:val="00110A88"/>
    <w:rsid w:val="00110BD6"/>
    <w:rsid w:val="00111678"/>
    <w:rsid w:val="00111F8C"/>
    <w:rsid w:val="001121E1"/>
    <w:rsid w:val="00112A46"/>
    <w:rsid w:val="001137AC"/>
    <w:rsid w:val="00117367"/>
    <w:rsid w:val="001176BD"/>
    <w:rsid w:val="00117BB8"/>
    <w:rsid w:val="00121C4A"/>
    <w:rsid w:val="00121DA3"/>
    <w:rsid w:val="001230C2"/>
    <w:rsid w:val="00124408"/>
    <w:rsid w:val="00125EA7"/>
    <w:rsid w:val="001264E1"/>
    <w:rsid w:val="00126946"/>
    <w:rsid w:val="00130301"/>
    <w:rsid w:val="0013041A"/>
    <w:rsid w:val="00130467"/>
    <w:rsid w:val="00131D76"/>
    <w:rsid w:val="00134EFD"/>
    <w:rsid w:val="00135A90"/>
    <w:rsid w:val="00135E22"/>
    <w:rsid w:val="00135FF0"/>
    <w:rsid w:val="0013651F"/>
    <w:rsid w:val="00136F69"/>
    <w:rsid w:val="001374EC"/>
    <w:rsid w:val="00137C13"/>
    <w:rsid w:val="001408A4"/>
    <w:rsid w:val="0014156E"/>
    <w:rsid w:val="001428A3"/>
    <w:rsid w:val="00143756"/>
    <w:rsid w:val="00144A2C"/>
    <w:rsid w:val="00144D4B"/>
    <w:rsid w:val="00145727"/>
    <w:rsid w:val="00145FF3"/>
    <w:rsid w:val="001473A5"/>
    <w:rsid w:val="00147595"/>
    <w:rsid w:val="001508AE"/>
    <w:rsid w:val="00150D25"/>
    <w:rsid w:val="00150DC8"/>
    <w:rsid w:val="0015154E"/>
    <w:rsid w:val="00151D82"/>
    <w:rsid w:val="00152132"/>
    <w:rsid w:val="0015239A"/>
    <w:rsid w:val="00152987"/>
    <w:rsid w:val="00152AAD"/>
    <w:rsid w:val="00155F2E"/>
    <w:rsid w:val="00155FBA"/>
    <w:rsid w:val="00156570"/>
    <w:rsid w:val="001607D4"/>
    <w:rsid w:val="00160E0C"/>
    <w:rsid w:val="00161FFC"/>
    <w:rsid w:val="00162499"/>
    <w:rsid w:val="001624B8"/>
    <w:rsid w:val="001626FA"/>
    <w:rsid w:val="00164094"/>
    <w:rsid w:val="001644A7"/>
    <w:rsid w:val="00164FF7"/>
    <w:rsid w:val="0016527B"/>
    <w:rsid w:val="00166275"/>
    <w:rsid w:val="00166EE1"/>
    <w:rsid w:val="00167576"/>
    <w:rsid w:val="0016762F"/>
    <w:rsid w:val="00170659"/>
    <w:rsid w:val="0017389A"/>
    <w:rsid w:val="0017555C"/>
    <w:rsid w:val="0017765E"/>
    <w:rsid w:val="001777B5"/>
    <w:rsid w:val="00180A23"/>
    <w:rsid w:val="00181121"/>
    <w:rsid w:val="001811B7"/>
    <w:rsid w:val="00181C6E"/>
    <w:rsid w:val="00181D6F"/>
    <w:rsid w:val="00182A0D"/>
    <w:rsid w:val="00182F0C"/>
    <w:rsid w:val="0018710D"/>
    <w:rsid w:val="001872F1"/>
    <w:rsid w:val="001874E9"/>
    <w:rsid w:val="001876C6"/>
    <w:rsid w:val="00190BC2"/>
    <w:rsid w:val="001916FE"/>
    <w:rsid w:val="00191AF2"/>
    <w:rsid w:val="00191F69"/>
    <w:rsid w:val="001937DE"/>
    <w:rsid w:val="0019385D"/>
    <w:rsid w:val="001945CC"/>
    <w:rsid w:val="0019475E"/>
    <w:rsid w:val="00195B4E"/>
    <w:rsid w:val="00195BDA"/>
    <w:rsid w:val="001961F0"/>
    <w:rsid w:val="00196240"/>
    <w:rsid w:val="00196CD1"/>
    <w:rsid w:val="00197D03"/>
    <w:rsid w:val="001A1072"/>
    <w:rsid w:val="001A2FB6"/>
    <w:rsid w:val="001A3951"/>
    <w:rsid w:val="001A5A70"/>
    <w:rsid w:val="001A787D"/>
    <w:rsid w:val="001A7C4F"/>
    <w:rsid w:val="001A7CB8"/>
    <w:rsid w:val="001B00FB"/>
    <w:rsid w:val="001B06AB"/>
    <w:rsid w:val="001B0E12"/>
    <w:rsid w:val="001B25AD"/>
    <w:rsid w:val="001B4328"/>
    <w:rsid w:val="001B59DE"/>
    <w:rsid w:val="001B5BC6"/>
    <w:rsid w:val="001B6BD2"/>
    <w:rsid w:val="001B7BF7"/>
    <w:rsid w:val="001C04D1"/>
    <w:rsid w:val="001C141A"/>
    <w:rsid w:val="001C236A"/>
    <w:rsid w:val="001C2523"/>
    <w:rsid w:val="001C2BAB"/>
    <w:rsid w:val="001C32D1"/>
    <w:rsid w:val="001C71E9"/>
    <w:rsid w:val="001C77F8"/>
    <w:rsid w:val="001D2685"/>
    <w:rsid w:val="001D278F"/>
    <w:rsid w:val="001D2CE7"/>
    <w:rsid w:val="001D4277"/>
    <w:rsid w:val="001D580E"/>
    <w:rsid w:val="001D644F"/>
    <w:rsid w:val="001D6B07"/>
    <w:rsid w:val="001E1BF5"/>
    <w:rsid w:val="001E27FF"/>
    <w:rsid w:val="001E288A"/>
    <w:rsid w:val="001E2BA7"/>
    <w:rsid w:val="001E445F"/>
    <w:rsid w:val="001E49C7"/>
    <w:rsid w:val="001E5974"/>
    <w:rsid w:val="001E65FE"/>
    <w:rsid w:val="001E673A"/>
    <w:rsid w:val="001E6A5A"/>
    <w:rsid w:val="001E7B4E"/>
    <w:rsid w:val="001F17C3"/>
    <w:rsid w:val="001F1AE0"/>
    <w:rsid w:val="001F2437"/>
    <w:rsid w:val="001F2B50"/>
    <w:rsid w:val="001F419D"/>
    <w:rsid w:val="001F4A01"/>
    <w:rsid w:val="001F4D51"/>
    <w:rsid w:val="001F5A42"/>
    <w:rsid w:val="001F61B2"/>
    <w:rsid w:val="001F653D"/>
    <w:rsid w:val="001F7188"/>
    <w:rsid w:val="001F74AF"/>
    <w:rsid w:val="0020091E"/>
    <w:rsid w:val="00200A82"/>
    <w:rsid w:val="00201E27"/>
    <w:rsid w:val="0020209F"/>
    <w:rsid w:val="002035B3"/>
    <w:rsid w:val="00204828"/>
    <w:rsid w:val="002062E1"/>
    <w:rsid w:val="00206F16"/>
    <w:rsid w:val="00207680"/>
    <w:rsid w:val="00210FCF"/>
    <w:rsid w:val="0021105E"/>
    <w:rsid w:val="00211423"/>
    <w:rsid w:val="00212A67"/>
    <w:rsid w:val="00212E88"/>
    <w:rsid w:val="00214FFD"/>
    <w:rsid w:val="00215290"/>
    <w:rsid w:val="002160C2"/>
    <w:rsid w:val="00216D34"/>
    <w:rsid w:val="0021738A"/>
    <w:rsid w:val="0022171C"/>
    <w:rsid w:val="00221B57"/>
    <w:rsid w:val="00222246"/>
    <w:rsid w:val="00222BEC"/>
    <w:rsid w:val="00223629"/>
    <w:rsid w:val="00223813"/>
    <w:rsid w:val="00223D28"/>
    <w:rsid w:val="00225402"/>
    <w:rsid w:val="00225A2D"/>
    <w:rsid w:val="0022625D"/>
    <w:rsid w:val="00227650"/>
    <w:rsid w:val="002276D3"/>
    <w:rsid w:val="00230C07"/>
    <w:rsid w:val="00231394"/>
    <w:rsid w:val="00232159"/>
    <w:rsid w:val="00232673"/>
    <w:rsid w:val="00232E6D"/>
    <w:rsid w:val="00233185"/>
    <w:rsid w:val="00233457"/>
    <w:rsid w:val="00234954"/>
    <w:rsid w:val="00235090"/>
    <w:rsid w:val="0023556E"/>
    <w:rsid w:val="002373A1"/>
    <w:rsid w:val="00237482"/>
    <w:rsid w:val="00240011"/>
    <w:rsid w:val="00240042"/>
    <w:rsid w:val="0024161F"/>
    <w:rsid w:val="00241996"/>
    <w:rsid w:val="0024230A"/>
    <w:rsid w:val="00242D85"/>
    <w:rsid w:val="00243391"/>
    <w:rsid w:val="00245D32"/>
    <w:rsid w:val="00246D96"/>
    <w:rsid w:val="0024781C"/>
    <w:rsid w:val="00247B57"/>
    <w:rsid w:val="00251DC4"/>
    <w:rsid w:val="002529FF"/>
    <w:rsid w:val="0025322F"/>
    <w:rsid w:val="00253368"/>
    <w:rsid w:val="002533BA"/>
    <w:rsid w:val="0025358E"/>
    <w:rsid w:val="00254604"/>
    <w:rsid w:val="00254BA7"/>
    <w:rsid w:val="00256044"/>
    <w:rsid w:val="00257126"/>
    <w:rsid w:val="0025749B"/>
    <w:rsid w:val="00260433"/>
    <w:rsid w:val="0026046B"/>
    <w:rsid w:val="00261E02"/>
    <w:rsid w:val="002625BA"/>
    <w:rsid w:val="00262DE3"/>
    <w:rsid w:val="002635C1"/>
    <w:rsid w:val="00265B5B"/>
    <w:rsid w:val="0026616F"/>
    <w:rsid w:val="002661C1"/>
    <w:rsid w:val="00267BC0"/>
    <w:rsid w:val="00270068"/>
    <w:rsid w:val="00270218"/>
    <w:rsid w:val="002704DC"/>
    <w:rsid w:val="002707FB"/>
    <w:rsid w:val="00270A11"/>
    <w:rsid w:val="002726D0"/>
    <w:rsid w:val="002756EE"/>
    <w:rsid w:val="00276549"/>
    <w:rsid w:val="002777CD"/>
    <w:rsid w:val="002807BF"/>
    <w:rsid w:val="002817B7"/>
    <w:rsid w:val="002820CE"/>
    <w:rsid w:val="002856B2"/>
    <w:rsid w:val="00285786"/>
    <w:rsid w:val="0028737A"/>
    <w:rsid w:val="0028764C"/>
    <w:rsid w:val="002907C7"/>
    <w:rsid w:val="002910E4"/>
    <w:rsid w:val="002927F8"/>
    <w:rsid w:val="00293AEB"/>
    <w:rsid w:val="002946A5"/>
    <w:rsid w:val="00295876"/>
    <w:rsid w:val="002966FA"/>
    <w:rsid w:val="00297C77"/>
    <w:rsid w:val="002A184B"/>
    <w:rsid w:val="002A1F3E"/>
    <w:rsid w:val="002A304C"/>
    <w:rsid w:val="002A3733"/>
    <w:rsid w:val="002A4959"/>
    <w:rsid w:val="002A4BD4"/>
    <w:rsid w:val="002A4C5D"/>
    <w:rsid w:val="002A63FD"/>
    <w:rsid w:val="002A6A0B"/>
    <w:rsid w:val="002A74D2"/>
    <w:rsid w:val="002B038D"/>
    <w:rsid w:val="002B1C6A"/>
    <w:rsid w:val="002B3E4D"/>
    <w:rsid w:val="002B6E5D"/>
    <w:rsid w:val="002B7BCB"/>
    <w:rsid w:val="002C01B2"/>
    <w:rsid w:val="002C0A97"/>
    <w:rsid w:val="002C0A9A"/>
    <w:rsid w:val="002C0D0A"/>
    <w:rsid w:val="002C0EB4"/>
    <w:rsid w:val="002C15B1"/>
    <w:rsid w:val="002C1E31"/>
    <w:rsid w:val="002C3990"/>
    <w:rsid w:val="002C7965"/>
    <w:rsid w:val="002C79C6"/>
    <w:rsid w:val="002D1311"/>
    <w:rsid w:val="002D2082"/>
    <w:rsid w:val="002D2C8A"/>
    <w:rsid w:val="002D2ECB"/>
    <w:rsid w:val="002D3439"/>
    <w:rsid w:val="002D38D6"/>
    <w:rsid w:val="002D3C7D"/>
    <w:rsid w:val="002D3FDD"/>
    <w:rsid w:val="002D40CC"/>
    <w:rsid w:val="002D4AAB"/>
    <w:rsid w:val="002D5A54"/>
    <w:rsid w:val="002D5D62"/>
    <w:rsid w:val="002E0E41"/>
    <w:rsid w:val="002E1635"/>
    <w:rsid w:val="002E1A15"/>
    <w:rsid w:val="002E20C2"/>
    <w:rsid w:val="002E2122"/>
    <w:rsid w:val="002E2718"/>
    <w:rsid w:val="002E2C88"/>
    <w:rsid w:val="002E31ED"/>
    <w:rsid w:val="002E3AE0"/>
    <w:rsid w:val="002F0192"/>
    <w:rsid w:val="002F14BC"/>
    <w:rsid w:val="002F2BD8"/>
    <w:rsid w:val="002F32EF"/>
    <w:rsid w:val="002F3764"/>
    <w:rsid w:val="002F3A81"/>
    <w:rsid w:val="002F432E"/>
    <w:rsid w:val="002F453F"/>
    <w:rsid w:val="002F4917"/>
    <w:rsid w:val="002F49BE"/>
    <w:rsid w:val="002F5E40"/>
    <w:rsid w:val="002F74D9"/>
    <w:rsid w:val="002F78B4"/>
    <w:rsid w:val="00301ED2"/>
    <w:rsid w:val="00304847"/>
    <w:rsid w:val="00304FE2"/>
    <w:rsid w:val="00310FB9"/>
    <w:rsid w:val="003113ED"/>
    <w:rsid w:val="003118D8"/>
    <w:rsid w:val="00312EB1"/>
    <w:rsid w:val="00313575"/>
    <w:rsid w:val="0031490E"/>
    <w:rsid w:val="00317B91"/>
    <w:rsid w:val="00320643"/>
    <w:rsid w:val="00320B59"/>
    <w:rsid w:val="00320DB6"/>
    <w:rsid w:val="0032123A"/>
    <w:rsid w:val="003240AC"/>
    <w:rsid w:val="00324662"/>
    <w:rsid w:val="00326A84"/>
    <w:rsid w:val="00330311"/>
    <w:rsid w:val="0033067F"/>
    <w:rsid w:val="00330FB3"/>
    <w:rsid w:val="00332D89"/>
    <w:rsid w:val="00333591"/>
    <w:rsid w:val="003338F8"/>
    <w:rsid w:val="00333EB2"/>
    <w:rsid w:val="00333EE5"/>
    <w:rsid w:val="0033423C"/>
    <w:rsid w:val="0033459C"/>
    <w:rsid w:val="00334CA3"/>
    <w:rsid w:val="003354C0"/>
    <w:rsid w:val="003355A7"/>
    <w:rsid w:val="00335693"/>
    <w:rsid w:val="00336252"/>
    <w:rsid w:val="00337ED6"/>
    <w:rsid w:val="00341EF4"/>
    <w:rsid w:val="00342D9F"/>
    <w:rsid w:val="00343C76"/>
    <w:rsid w:val="0034424F"/>
    <w:rsid w:val="003448D4"/>
    <w:rsid w:val="003458B8"/>
    <w:rsid w:val="00346923"/>
    <w:rsid w:val="00347EEA"/>
    <w:rsid w:val="0035280F"/>
    <w:rsid w:val="0035297C"/>
    <w:rsid w:val="00353BD5"/>
    <w:rsid w:val="0035408D"/>
    <w:rsid w:val="00354D96"/>
    <w:rsid w:val="003553E6"/>
    <w:rsid w:val="003567F3"/>
    <w:rsid w:val="00360184"/>
    <w:rsid w:val="00360444"/>
    <w:rsid w:val="00360D2E"/>
    <w:rsid w:val="00361B06"/>
    <w:rsid w:val="00361E1A"/>
    <w:rsid w:val="00363B2D"/>
    <w:rsid w:val="00364654"/>
    <w:rsid w:val="00366B82"/>
    <w:rsid w:val="00366F22"/>
    <w:rsid w:val="00367019"/>
    <w:rsid w:val="00367299"/>
    <w:rsid w:val="003709CC"/>
    <w:rsid w:val="00370C6A"/>
    <w:rsid w:val="00377542"/>
    <w:rsid w:val="0037760B"/>
    <w:rsid w:val="00377B27"/>
    <w:rsid w:val="00377BCC"/>
    <w:rsid w:val="00377D88"/>
    <w:rsid w:val="00377E5B"/>
    <w:rsid w:val="00377F1F"/>
    <w:rsid w:val="0038001A"/>
    <w:rsid w:val="00380220"/>
    <w:rsid w:val="0038086A"/>
    <w:rsid w:val="00380EA0"/>
    <w:rsid w:val="00382A7F"/>
    <w:rsid w:val="00382FAB"/>
    <w:rsid w:val="00383687"/>
    <w:rsid w:val="00384484"/>
    <w:rsid w:val="00385303"/>
    <w:rsid w:val="00385694"/>
    <w:rsid w:val="00385BC1"/>
    <w:rsid w:val="00387EB1"/>
    <w:rsid w:val="003948A3"/>
    <w:rsid w:val="003956B0"/>
    <w:rsid w:val="00395C47"/>
    <w:rsid w:val="00396EE6"/>
    <w:rsid w:val="00397DE2"/>
    <w:rsid w:val="003A1F38"/>
    <w:rsid w:val="003A30BF"/>
    <w:rsid w:val="003A432E"/>
    <w:rsid w:val="003A552F"/>
    <w:rsid w:val="003A5651"/>
    <w:rsid w:val="003A74DC"/>
    <w:rsid w:val="003A7EDC"/>
    <w:rsid w:val="003B1493"/>
    <w:rsid w:val="003B2894"/>
    <w:rsid w:val="003B34EF"/>
    <w:rsid w:val="003B606A"/>
    <w:rsid w:val="003B69F3"/>
    <w:rsid w:val="003B7B54"/>
    <w:rsid w:val="003C0684"/>
    <w:rsid w:val="003C06B7"/>
    <w:rsid w:val="003C08CC"/>
    <w:rsid w:val="003C1C64"/>
    <w:rsid w:val="003C21D5"/>
    <w:rsid w:val="003C28A0"/>
    <w:rsid w:val="003C3129"/>
    <w:rsid w:val="003C5276"/>
    <w:rsid w:val="003C792A"/>
    <w:rsid w:val="003D0D58"/>
    <w:rsid w:val="003D1A15"/>
    <w:rsid w:val="003D1E49"/>
    <w:rsid w:val="003D217A"/>
    <w:rsid w:val="003D230D"/>
    <w:rsid w:val="003D369A"/>
    <w:rsid w:val="003D4315"/>
    <w:rsid w:val="003D45FC"/>
    <w:rsid w:val="003D661C"/>
    <w:rsid w:val="003D6808"/>
    <w:rsid w:val="003E0113"/>
    <w:rsid w:val="003E1EB4"/>
    <w:rsid w:val="003E26AC"/>
    <w:rsid w:val="003E479D"/>
    <w:rsid w:val="003E4A7B"/>
    <w:rsid w:val="003E6977"/>
    <w:rsid w:val="003E77E1"/>
    <w:rsid w:val="003F04ED"/>
    <w:rsid w:val="003F0842"/>
    <w:rsid w:val="003F2743"/>
    <w:rsid w:val="003F4C70"/>
    <w:rsid w:val="003F55AF"/>
    <w:rsid w:val="003F5AA3"/>
    <w:rsid w:val="003F708D"/>
    <w:rsid w:val="00401672"/>
    <w:rsid w:val="004030F8"/>
    <w:rsid w:val="00403EA5"/>
    <w:rsid w:val="00405605"/>
    <w:rsid w:val="00405BB1"/>
    <w:rsid w:val="004107A9"/>
    <w:rsid w:val="0041187C"/>
    <w:rsid w:val="00411C11"/>
    <w:rsid w:val="004133E4"/>
    <w:rsid w:val="004143B2"/>
    <w:rsid w:val="0041452F"/>
    <w:rsid w:val="00414F3E"/>
    <w:rsid w:val="00416FD6"/>
    <w:rsid w:val="00417507"/>
    <w:rsid w:val="0042035A"/>
    <w:rsid w:val="00421417"/>
    <w:rsid w:val="00421EB0"/>
    <w:rsid w:val="00422D8A"/>
    <w:rsid w:val="00423353"/>
    <w:rsid w:val="004236A1"/>
    <w:rsid w:val="004236DD"/>
    <w:rsid w:val="0042546F"/>
    <w:rsid w:val="004255C8"/>
    <w:rsid w:val="00425A22"/>
    <w:rsid w:val="00426409"/>
    <w:rsid w:val="004266F6"/>
    <w:rsid w:val="00426870"/>
    <w:rsid w:val="00426F06"/>
    <w:rsid w:val="00430F12"/>
    <w:rsid w:val="00430FED"/>
    <w:rsid w:val="00431334"/>
    <w:rsid w:val="00432179"/>
    <w:rsid w:val="00432370"/>
    <w:rsid w:val="004328A7"/>
    <w:rsid w:val="00432935"/>
    <w:rsid w:val="00433527"/>
    <w:rsid w:val="004345A9"/>
    <w:rsid w:val="00435090"/>
    <w:rsid w:val="00435279"/>
    <w:rsid w:val="004353CA"/>
    <w:rsid w:val="004357F1"/>
    <w:rsid w:val="00436679"/>
    <w:rsid w:val="004366B2"/>
    <w:rsid w:val="00436713"/>
    <w:rsid w:val="0043719D"/>
    <w:rsid w:val="004372B0"/>
    <w:rsid w:val="00440057"/>
    <w:rsid w:val="004404D3"/>
    <w:rsid w:val="00440545"/>
    <w:rsid w:val="0044260D"/>
    <w:rsid w:val="00442A51"/>
    <w:rsid w:val="00442AE3"/>
    <w:rsid w:val="00443CA7"/>
    <w:rsid w:val="00445697"/>
    <w:rsid w:val="00446CF5"/>
    <w:rsid w:val="0044769E"/>
    <w:rsid w:val="004509C6"/>
    <w:rsid w:val="004515A4"/>
    <w:rsid w:val="00451C08"/>
    <w:rsid w:val="004520C6"/>
    <w:rsid w:val="004524E6"/>
    <w:rsid w:val="0045288E"/>
    <w:rsid w:val="0045408F"/>
    <w:rsid w:val="0045451B"/>
    <w:rsid w:val="00456675"/>
    <w:rsid w:val="00460930"/>
    <w:rsid w:val="00460C04"/>
    <w:rsid w:val="00460FDD"/>
    <w:rsid w:val="00461950"/>
    <w:rsid w:val="004619B9"/>
    <w:rsid w:val="00463068"/>
    <w:rsid w:val="00463837"/>
    <w:rsid w:val="00463BCB"/>
    <w:rsid w:val="004642E6"/>
    <w:rsid w:val="00464DE8"/>
    <w:rsid w:val="00465064"/>
    <w:rsid w:val="004672D0"/>
    <w:rsid w:val="00467301"/>
    <w:rsid w:val="00467341"/>
    <w:rsid w:val="00467718"/>
    <w:rsid w:val="00470AD0"/>
    <w:rsid w:val="00470C12"/>
    <w:rsid w:val="00471358"/>
    <w:rsid w:val="00471BD8"/>
    <w:rsid w:val="004731DD"/>
    <w:rsid w:val="00473B28"/>
    <w:rsid w:val="00473E4A"/>
    <w:rsid w:val="00474BF7"/>
    <w:rsid w:val="0047567E"/>
    <w:rsid w:val="00477BD2"/>
    <w:rsid w:val="00480193"/>
    <w:rsid w:val="0048052F"/>
    <w:rsid w:val="00481F30"/>
    <w:rsid w:val="004834BD"/>
    <w:rsid w:val="004839F5"/>
    <w:rsid w:val="00483DAF"/>
    <w:rsid w:val="00484A9A"/>
    <w:rsid w:val="0048500C"/>
    <w:rsid w:val="004852FE"/>
    <w:rsid w:val="004859AD"/>
    <w:rsid w:val="00490240"/>
    <w:rsid w:val="00490C64"/>
    <w:rsid w:val="00491083"/>
    <w:rsid w:val="004919DE"/>
    <w:rsid w:val="00493D8F"/>
    <w:rsid w:val="00493E97"/>
    <w:rsid w:val="00497DA7"/>
    <w:rsid w:val="00497E3D"/>
    <w:rsid w:val="004A0CF7"/>
    <w:rsid w:val="004A1F57"/>
    <w:rsid w:val="004A244D"/>
    <w:rsid w:val="004A31AA"/>
    <w:rsid w:val="004A3CCC"/>
    <w:rsid w:val="004A6376"/>
    <w:rsid w:val="004B1287"/>
    <w:rsid w:val="004B14E0"/>
    <w:rsid w:val="004B1C4E"/>
    <w:rsid w:val="004B2A74"/>
    <w:rsid w:val="004B301F"/>
    <w:rsid w:val="004B3698"/>
    <w:rsid w:val="004C089C"/>
    <w:rsid w:val="004C173F"/>
    <w:rsid w:val="004C1D19"/>
    <w:rsid w:val="004C3A26"/>
    <w:rsid w:val="004C3F57"/>
    <w:rsid w:val="004C4D9F"/>
    <w:rsid w:val="004C610A"/>
    <w:rsid w:val="004C6604"/>
    <w:rsid w:val="004C74A3"/>
    <w:rsid w:val="004C7A68"/>
    <w:rsid w:val="004D13D3"/>
    <w:rsid w:val="004D1811"/>
    <w:rsid w:val="004D1979"/>
    <w:rsid w:val="004D1CE4"/>
    <w:rsid w:val="004D234B"/>
    <w:rsid w:val="004D369E"/>
    <w:rsid w:val="004D3D7A"/>
    <w:rsid w:val="004D5315"/>
    <w:rsid w:val="004D5BE3"/>
    <w:rsid w:val="004D714A"/>
    <w:rsid w:val="004E1648"/>
    <w:rsid w:val="004E19EA"/>
    <w:rsid w:val="004E33C3"/>
    <w:rsid w:val="004E4371"/>
    <w:rsid w:val="004E64AF"/>
    <w:rsid w:val="004F2049"/>
    <w:rsid w:val="004F2540"/>
    <w:rsid w:val="004F29FA"/>
    <w:rsid w:val="004F31FE"/>
    <w:rsid w:val="004F3358"/>
    <w:rsid w:val="004F3EF0"/>
    <w:rsid w:val="004F4E5F"/>
    <w:rsid w:val="004F52C7"/>
    <w:rsid w:val="004F5E48"/>
    <w:rsid w:val="004F64D9"/>
    <w:rsid w:val="004F6CB1"/>
    <w:rsid w:val="004F7C2B"/>
    <w:rsid w:val="0050047F"/>
    <w:rsid w:val="00500AA9"/>
    <w:rsid w:val="00500BA3"/>
    <w:rsid w:val="00501847"/>
    <w:rsid w:val="00501A74"/>
    <w:rsid w:val="00502566"/>
    <w:rsid w:val="005025A8"/>
    <w:rsid w:val="00502F03"/>
    <w:rsid w:val="005038A5"/>
    <w:rsid w:val="005043E0"/>
    <w:rsid w:val="00504C5F"/>
    <w:rsid w:val="005050B3"/>
    <w:rsid w:val="00505159"/>
    <w:rsid w:val="00505586"/>
    <w:rsid w:val="00506981"/>
    <w:rsid w:val="0050714E"/>
    <w:rsid w:val="00507B09"/>
    <w:rsid w:val="005115F0"/>
    <w:rsid w:val="00512D5D"/>
    <w:rsid w:val="005131CF"/>
    <w:rsid w:val="00514393"/>
    <w:rsid w:val="0051729B"/>
    <w:rsid w:val="00517D42"/>
    <w:rsid w:val="00517F7E"/>
    <w:rsid w:val="00523106"/>
    <w:rsid w:val="00523B1E"/>
    <w:rsid w:val="00524044"/>
    <w:rsid w:val="005248E5"/>
    <w:rsid w:val="00525046"/>
    <w:rsid w:val="00525392"/>
    <w:rsid w:val="00527FCB"/>
    <w:rsid w:val="0053097A"/>
    <w:rsid w:val="00530FAE"/>
    <w:rsid w:val="00531736"/>
    <w:rsid w:val="00531A49"/>
    <w:rsid w:val="0053272F"/>
    <w:rsid w:val="00532D6C"/>
    <w:rsid w:val="00535463"/>
    <w:rsid w:val="00535878"/>
    <w:rsid w:val="005364C7"/>
    <w:rsid w:val="00537769"/>
    <w:rsid w:val="00537DEA"/>
    <w:rsid w:val="0054003B"/>
    <w:rsid w:val="00541070"/>
    <w:rsid w:val="005412F9"/>
    <w:rsid w:val="00541EF8"/>
    <w:rsid w:val="00545012"/>
    <w:rsid w:val="0054637D"/>
    <w:rsid w:val="005467A9"/>
    <w:rsid w:val="005479F5"/>
    <w:rsid w:val="00547DE9"/>
    <w:rsid w:val="0055256D"/>
    <w:rsid w:val="00552B4F"/>
    <w:rsid w:val="005535D3"/>
    <w:rsid w:val="005536CB"/>
    <w:rsid w:val="00553713"/>
    <w:rsid w:val="0055440C"/>
    <w:rsid w:val="00557F60"/>
    <w:rsid w:val="0056021A"/>
    <w:rsid w:val="00560640"/>
    <w:rsid w:val="0056092B"/>
    <w:rsid w:val="00560DC0"/>
    <w:rsid w:val="005620C0"/>
    <w:rsid w:val="005630B7"/>
    <w:rsid w:val="00563304"/>
    <w:rsid w:val="00563EC3"/>
    <w:rsid w:val="0056486B"/>
    <w:rsid w:val="005673E8"/>
    <w:rsid w:val="00570663"/>
    <w:rsid w:val="0057089C"/>
    <w:rsid w:val="00571B93"/>
    <w:rsid w:val="00572A51"/>
    <w:rsid w:val="0057354F"/>
    <w:rsid w:val="00573F40"/>
    <w:rsid w:val="0057474E"/>
    <w:rsid w:val="005755AA"/>
    <w:rsid w:val="005761E4"/>
    <w:rsid w:val="005772C6"/>
    <w:rsid w:val="005772FB"/>
    <w:rsid w:val="0058027D"/>
    <w:rsid w:val="0058071A"/>
    <w:rsid w:val="00582E44"/>
    <w:rsid w:val="00584B0D"/>
    <w:rsid w:val="00584D6A"/>
    <w:rsid w:val="00585C2B"/>
    <w:rsid w:val="00586CE7"/>
    <w:rsid w:val="005870A4"/>
    <w:rsid w:val="005910DD"/>
    <w:rsid w:val="00591BE9"/>
    <w:rsid w:val="0059217D"/>
    <w:rsid w:val="005936D9"/>
    <w:rsid w:val="00594672"/>
    <w:rsid w:val="0059475F"/>
    <w:rsid w:val="0059503D"/>
    <w:rsid w:val="00595132"/>
    <w:rsid w:val="00595D80"/>
    <w:rsid w:val="00596C18"/>
    <w:rsid w:val="005A03B8"/>
    <w:rsid w:val="005A0737"/>
    <w:rsid w:val="005A2082"/>
    <w:rsid w:val="005A4A1B"/>
    <w:rsid w:val="005A4B74"/>
    <w:rsid w:val="005A582F"/>
    <w:rsid w:val="005A6F48"/>
    <w:rsid w:val="005B0758"/>
    <w:rsid w:val="005B0F60"/>
    <w:rsid w:val="005B1A44"/>
    <w:rsid w:val="005B1A89"/>
    <w:rsid w:val="005B208A"/>
    <w:rsid w:val="005B4A88"/>
    <w:rsid w:val="005B57EA"/>
    <w:rsid w:val="005B6A34"/>
    <w:rsid w:val="005B6FBD"/>
    <w:rsid w:val="005C045E"/>
    <w:rsid w:val="005C1460"/>
    <w:rsid w:val="005C1DD4"/>
    <w:rsid w:val="005C29BC"/>
    <w:rsid w:val="005C2DAC"/>
    <w:rsid w:val="005C46E9"/>
    <w:rsid w:val="005C48A6"/>
    <w:rsid w:val="005C655F"/>
    <w:rsid w:val="005C6B56"/>
    <w:rsid w:val="005D07E6"/>
    <w:rsid w:val="005D0D66"/>
    <w:rsid w:val="005D1D7F"/>
    <w:rsid w:val="005D1E21"/>
    <w:rsid w:val="005D1EF1"/>
    <w:rsid w:val="005D21C5"/>
    <w:rsid w:val="005D4F97"/>
    <w:rsid w:val="005D5092"/>
    <w:rsid w:val="005D664A"/>
    <w:rsid w:val="005D70D4"/>
    <w:rsid w:val="005D7680"/>
    <w:rsid w:val="005D7A70"/>
    <w:rsid w:val="005E0DDF"/>
    <w:rsid w:val="005E1617"/>
    <w:rsid w:val="005E3668"/>
    <w:rsid w:val="005E42FE"/>
    <w:rsid w:val="005E51CC"/>
    <w:rsid w:val="005E5D74"/>
    <w:rsid w:val="005E70B6"/>
    <w:rsid w:val="005E74C9"/>
    <w:rsid w:val="005F1439"/>
    <w:rsid w:val="005F2074"/>
    <w:rsid w:val="005F4CB0"/>
    <w:rsid w:val="005F4DEB"/>
    <w:rsid w:val="005F59E8"/>
    <w:rsid w:val="005F5FB3"/>
    <w:rsid w:val="005F7A64"/>
    <w:rsid w:val="005F7ECA"/>
    <w:rsid w:val="006007E8"/>
    <w:rsid w:val="006015ED"/>
    <w:rsid w:val="006038D6"/>
    <w:rsid w:val="00604C9B"/>
    <w:rsid w:val="0060532E"/>
    <w:rsid w:val="00605C3E"/>
    <w:rsid w:val="00606E3A"/>
    <w:rsid w:val="00610F04"/>
    <w:rsid w:val="00612796"/>
    <w:rsid w:val="00612878"/>
    <w:rsid w:val="00613715"/>
    <w:rsid w:val="00614747"/>
    <w:rsid w:val="00614AD1"/>
    <w:rsid w:val="0061556B"/>
    <w:rsid w:val="006177F6"/>
    <w:rsid w:val="00617A81"/>
    <w:rsid w:val="0062135B"/>
    <w:rsid w:val="006217E1"/>
    <w:rsid w:val="006223C2"/>
    <w:rsid w:val="0062291D"/>
    <w:rsid w:val="00625829"/>
    <w:rsid w:val="00626745"/>
    <w:rsid w:val="00630B7F"/>
    <w:rsid w:val="00630FC4"/>
    <w:rsid w:val="00632C6D"/>
    <w:rsid w:val="006338ED"/>
    <w:rsid w:val="0063507D"/>
    <w:rsid w:val="0063594A"/>
    <w:rsid w:val="0063670E"/>
    <w:rsid w:val="00636723"/>
    <w:rsid w:val="00641663"/>
    <w:rsid w:val="006422C4"/>
    <w:rsid w:val="00642BB4"/>
    <w:rsid w:val="0064376F"/>
    <w:rsid w:val="006437A0"/>
    <w:rsid w:val="00643C86"/>
    <w:rsid w:val="00645A79"/>
    <w:rsid w:val="00645C36"/>
    <w:rsid w:val="006472D0"/>
    <w:rsid w:val="006477D4"/>
    <w:rsid w:val="00647D1B"/>
    <w:rsid w:val="0065066E"/>
    <w:rsid w:val="006514B7"/>
    <w:rsid w:val="0065465E"/>
    <w:rsid w:val="006604FA"/>
    <w:rsid w:val="00661BEE"/>
    <w:rsid w:val="006620CB"/>
    <w:rsid w:val="006623C2"/>
    <w:rsid w:val="006635D8"/>
    <w:rsid w:val="00666100"/>
    <w:rsid w:val="00666658"/>
    <w:rsid w:val="00670315"/>
    <w:rsid w:val="006709E5"/>
    <w:rsid w:val="00670AB7"/>
    <w:rsid w:val="006715B1"/>
    <w:rsid w:val="00671687"/>
    <w:rsid w:val="00671EFA"/>
    <w:rsid w:val="00675C43"/>
    <w:rsid w:val="006769F2"/>
    <w:rsid w:val="006771B7"/>
    <w:rsid w:val="00680EA3"/>
    <w:rsid w:val="00681842"/>
    <w:rsid w:val="00681C86"/>
    <w:rsid w:val="00683B0F"/>
    <w:rsid w:val="00683E44"/>
    <w:rsid w:val="006857F3"/>
    <w:rsid w:val="00686AEF"/>
    <w:rsid w:val="006908E3"/>
    <w:rsid w:val="00691566"/>
    <w:rsid w:val="00691EFD"/>
    <w:rsid w:val="006946B6"/>
    <w:rsid w:val="00694747"/>
    <w:rsid w:val="00694C68"/>
    <w:rsid w:val="00695145"/>
    <w:rsid w:val="00695422"/>
    <w:rsid w:val="006954E7"/>
    <w:rsid w:val="00695723"/>
    <w:rsid w:val="00696D10"/>
    <w:rsid w:val="006A0163"/>
    <w:rsid w:val="006A0322"/>
    <w:rsid w:val="006A0546"/>
    <w:rsid w:val="006A069A"/>
    <w:rsid w:val="006A0D52"/>
    <w:rsid w:val="006A13AA"/>
    <w:rsid w:val="006A2165"/>
    <w:rsid w:val="006A22B3"/>
    <w:rsid w:val="006A3B7E"/>
    <w:rsid w:val="006A401F"/>
    <w:rsid w:val="006A476D"/>
    <w:rsid w:val="006A50FB"/>
    <w:rsid w:val="006A5996"/>
    <w:rsid w:val="006A6587"/>
    <w:rsid w:val="006A71ED"/>
    <w:rsid w:val="006A7237"/>
    <w:rsid w:val="006A72E3"/>
    <w:rsid w:val="006B157A"/>
    <w:rsid w:val="006B17A1"/>
    <w:rsid w:val="006B1D6B"/>
    <w:rsid w:val="006B2A9D"/>
    <w:rsid w:val="006B30F0"/>
    <w:rsid w:val="006B3564"/>
    <w:rsid w:val="006B4D93"/>
    <w:rsid w:val="006B58EE"/>
    <w:rsid w:val="006B6396"/>
    <w:rsid w:val="006B68B2"/>
    <w:rsid w:val="006B70E1"/>
    <w:rsid w:val="006C13BD"/>
    <w:rsid w:val="006C1932"/>
    <w:rsid w:val="006C19F5"/>
    <w:rsid w:val="006C5294"/>
    <w:rsid w:val="006C5926"/>
    <w:rsid w:val="006C592E"/>
    <w:rsid w:val="006C5983"/>
    <w:rsid w:val="006C7B26"/>
    <w:rsid w:val="006D0253"/>
    <w:rsid w:val="006D159E"/>
    <w:rsid w:val="006D28F1"/>
    <w:rsid w:val="006D2E7A"/>
    <w:rsid w:val="006D3124"/>
    <w:rsid w:val="006D496D"/>
    <w:rsid w:val="006D4BED"/>
    <w:rsid w:val="006D578D"/>
    <w:rsid w:val="006D731B"/>
    <w:rsid w:val="006E003B"/>
    <w:rsid w:val="006E17EA"/>
    <w:rsid w:val="006E1D10"/>
    <w:rsid w:val="006E3426"/>
    <w:rsid w:val="006E3653"/>
    <w:rsid w:val="006E4A51"/>
    <w:rsid w:val="006E5F41"/>
    <w:rsid w:val="006E674F"/>
    <w:rsid w:val="006E728D"/>
    <w:rsid w:val="006E73B6"/>
    <w:rsid w:val="006E764A"/>
    <w:rsid w:val="006F0857"/>
    <w:rsid w:val="006F09E4"/>
    <w:rsid w:val="006F10C4"/>
    <w:rsid w:val="006F2EFB"/>
    <w:rsid w:val="006F5294"/>
    <w:rsid w:val="006F5F2A"/>
    <w:rsid w:val="00700D21"/>
    <w:rsid w:val="007011C7"/>
    <w:rsid w:val="00702831"/>
    <w:rsid w:val="00702DA5"/>
    <w:rsid w:val="00702E2F"/>
    <w:rsid w:val="00704F3E"/>
    <w:rsid w:val="00704F80"/>
    <w:rsid w:val="007063FB"/>
    <w:rsid w:val="00706405"/>
    <w:rsid w:val="007064F7"/>
    <w:rsid w:val="007076B4"/>
    <w:rsid w:val="007102A0"/>
    <w:rsid w:val="007107AC"/>
    <w:rsid w:val="00710C35"/>
    <w:rsid w:val="0071145C"/>
    <w:rsid w:val="00711B25"/>
    <w:rsid w:val="00712450"/>
    <w:rsid w:val="0071265D"/>
    <w:rsid w:val="00712DAA"/>
    <w:rsid w:val="00712EE9"/>
    <w:rsid w:val="0071440D"/>
    <w:rsid w:val="00716915"/>
    <w:rsid w:val="00717F28"/>
    <w:rsid w:val="007204CC"/>
    <w:rsid w:val="007209A8"/>
    <w:rsid w:val="00720A9E"/>
    <w:rsid w:val="00720E85"/>
    <w:rsid w:val="007217C5"/>
    <w:rsid w:val="00722B1F"/>
    <w:rsid w:val="007234DE"/>
    <w:rsid w:val="0072350E"/>
    <w:rsid w:val="007251F9"/>
    <w:rsid w:val="007264C5"/>
    <w:rsid w:val="00726742"/>
    <w:rsid w:val="00726B4F"/>
    <w:rsid w:val="00732B23"/>
    <w:rsid w:val="00732CF9"/>
    <w:rsid w:val="00733116"/>
    <w:rsid w:val="007335F1"/>
    <w:rsid w:val="00735332"/>
    <w:rsid w:val="00736333"/>
    <w:rsid w:val="00737B10"/>
    <w:rsid w:val="00743833"/>
    <w:rsid w:val="00744395"/>
    <w:rsid w:val="00745303"/>
    <w:rsid w:val="007478B1"/>
    <w:rsid w:val="00747A2F"/>
    <w:rsid w:val="007516BF"/>
    <w:rsid w:val="00751DD0"/>
    <w:rsid w:val="007526D6"/>
    <w:rsid w:val="00752B21"/>
    <w:rsid w:val="00753D73"/>
    <w:rsid w:val="0075502B"/>
    <w:rsid w:val="007568FD"/>
    <w:rsid w:val="0075708C"/>
    <w:rsid w:val="00757C73"/>
    <w:rsid w:val="00761099"/>
    <w:rsid w:val="00761CCE"/>
    <w:rsid w:val="0076233B"/>
    <w:rsid w:val="00762513"/>
    <w:rsid w:val="00763202"/>
    <w:rsid w:val="00763D9E"/>
    <w:rsid w:val="00764AFE"/>
    <w:rsid w:val="00766F4B"/>
    <w:rsid w:val="0076794A"/>
    <w:rsid w:val="00770AD0"/>
    <w:rsid w:val="0077385A"/>
    <w:rsid w:val="00775276"/>
    <w:rsid w:val="0077536A"/>
    <w:rsid w:val="007758BC"/>
    <w:rsid w:val="0077598C"/>
    <w:rsid w:val="00775C9D"/>
    <w:rsid w:val="00775E07"/>
    <w:rsid w:val="00777A0F"/>
    <w:rsid w:val="00780667"/>
    <w:rsid w:val="0078131A"/>
    <w:rsid w:val="007813C1"/>
    <w:rsid w:val="00781673"/>
    <w:rsid w:val="00782157"/>
    <w:rsid w:val="00782CE1"/>
    <w:rsid w:val="00783645"/>
    <w:rsid w:val="00783699"/>
    <w:rsid w:val="0078376E"/>
    <w:rsid w:val="0078387F"/>
    <w:rsid w:val="007839AF"/>
    <w:rsid w:val="00784109"/>
    <w:rsid w:val="00785A94"/>
    <w:rsid w:val="00786677"/>
    <w:rsid w:val="00790A20"/>
    <w:rsid w:val="00791743"/>
    <w:rsid w:val="00791A21"/>
    <w:rsid w:val="00792066"/>
    <w:rsid w:val="00793F16"/>
    <w:rsid w:val="0079505F"/>
    <w:rsid w:val="007950BA"/>
    <w:rsid w:val="007951EF"/>
    <w:rsid w:val="00795403"/>
    <w:rsid w:val="00795572"/>
    <w:rsid w:val="00796737"/>
    <w:rsid w:val="00796A30"/>
    <w:rsid w:val="007970A1"/>
    <w:rsid w:val="00797172"/>
    <w:rsid w:val="00797279"/>
    <w:rsid w:val="007A007F"/>
    <w:rsid w:val="007A19DD"/>
    <w:rsid w:val="007A1B45"/>
    <w:rsid w:val="007A39C6"/>
    <w:rsid w:val="007A4099"/>
    <w:rsid w:val="007A4E97"/>
    <w:rsid w:val="007A6EF7"/>
    <w:rsid w:val="007B2686"/>
    <w:rsid w:val="007B3163"/>
    <w:rsid w:val="007B34A2"/>
    <w:rsid w:val="007B52EC"/>
    <w:rsid w:val="007B57E1"/>
    <w:rsid w:val="007B5CCE"/>
    <w:rsid w:val="007B6A6B"/>
    <w:rsid w:val="007B76F6"/>
    <w:rsid w:val="007B782F"/>
    <w:rsid w:val="007C1534"/>
    <w:rsid w:val="007C256D"/>
    <w:rsid w:val="007C315B"/>
    <w:rsid w:val="007C32E6"/>
    <w:rsid w:val="007C4206"/>
    <w:rsid w:val="007C4893"/>
    <w:rsid w:val="007C4EF5"/>
    <w:rsid w:val="007C5273"/>
    <w:rsid w:val="007C66D6"/>
    <w:rsid w:val="007C671A"/>
    <w:rsid w:val="007C6C11"/>
    <w:rsid w:val="007C7215"/>
    <w:rsid w:val="007D009F"/>
    <w:rsid w:val="007D0ACD"/>
    <w:rsid w:val="007D22D7"/>
    <w:rsid w:val="007D249E"/>
    <w:rsid w:val="007D3BF3"/>
    <w:rsid w:val="007D73AB"/>
    <w:rsid w:val="007E0DFE"/>
    <w:rsid w:val="007E22A5"/>
    <w:rsid w:val="007E40D3"/>
    <w:rsid w:val="007E41B6"/>
    <w:rsid w:val="007E4477"/>
    <w:rsid w:val="007E4E81"/>
    <w:rsid w:val="007E5DAB"/>
    <w:rsid w:val="007E645E"/>
    <w:rsid w:val="007E717E"/>
    <w:rsid w:val="007E73E5"/>
    <w:rsid w:val="007E7796"/>
    <w:rsid w:val="007F07C5"/>
    <w:rsid w:val="007F35AD"/>
    <w:rsid w:val="007F3707"/>
    <w:rsid w:val="007F4AF3"/>
    <w:rsid w:val="007F52CE"/>
    <w:rsid w:val="007F6E0A"/>
    <w:rsid w:val="007F7136"/>
    <w:rsid w:val="00801BA3"/>
    <w:rsid w:val="008027A1"/>
    <w:rsid w:val="008027F4"/>
    <w:rsid w:val="00805FA7"/>
    <w:rsid w:val="00807B11"/>
    <w:rsid w:val="00807FB3"/>
    <w:rsid w:val="00811950"/>
    <w:rsid w:val="00812B66"/>
    <w:rsid w:val="00812BFE"/>
    <w:rsid w:val="00814E40"/>
    <w:rsid w:val="00814FA9"/>
    <w:rsid w:val="0081517C"/>
    <w:rsid w:val="00815805"/>
    <w:rsid w:val="008167F7"/>
    <w:rsid w:val="00816C91"/>
    <w:rsid w:val="00820C75"/>
    <w:rsid w:val="00822A0A"/>
    <w:rsid w:val="00824DF0"/>
    <w:rsid w:val="00825BA2"/>
    <w:rsid w:val="00825F32"/>
    <w:rsid w:val="00826068"/>
    <w:rsid w:val="008263C9"/>
    <w:rsid w:val="00826C1C"/>
    <w:rsid w:val="00830D3E"/>
    <w:rsid w:val="00831E0C"/>
    <w:rsid w:val="008338A6"/>
    <w:rsid w:val="00836030"/>
    <w:rsid w:val="00837010"/>
    <w:rsid w:val="00837801"/>
    <w:rsid w:val="00837F59"/>
    <w:rsid w:val="00840174"/>
    <w:rsid w:val="00842A7D"/>
    <w:rsid w:val="00842BF8"/>
    <w:rsid w:val="00843A44"/>
    <w:rsid w:val="00843A7E"/>
    <w:rsid w:val="00846B65"/>
    <w:rsid w:val="00847980"/>
    <w:rsid w:val="00851501"/>
    <w:rsid w:val="00853360"/>
    <w:rsid w:val="0085337E"/>
    <w:rsid w:val="00856093"/>
    <w:rsid w:val="0085673F"/>
    <w:rsid w:val="008604C5"/>
    <w:rsid w:val="0086076D"/>
    <w:rsid w:val="00861321"/>
    <w:rsid w:val="008615D5"/>
    <w:rsid w:val="008624F6"/>
    <w:rsid w:val="008631BB"/>
    <w:rsid w:val="00864B54"/>
    <w:rsid w:val="00864C58"/>
    <w:rsid w:val="00865AAD"/>
    <w:rsid w:val="008660AC"/>
    <w:rsid w:val="008662EA"/>
    <w:rsid w:val="0086650C"/>
    <w:rsid w:val="00870F6A"/>
    <w:rsid w:val="0087142C"/>
    <w:rsid w:val="00874968"/>
    <w:rsid w:val="00874A43"/>
    <w:rsid w:val="0087530A"/>
    <w:rsid w:val="0087533C"/>
    <w:rsid w:val="00875552"/>
    <w:rsid w:val="00875B0E"/>
    <w:rsid w:val="00876F11"/>
    <w:rsid w:val="0087716D"/>
    <w:rsid w:val="0088025D"/>
    <w:rsid w:val="0088075B"/>
    <w:rsid w:val="00881244"/>
    <w:rsid w:val="008823A7"/>
    <w:rsid w:val="00884754"/>
    <w:rsid w:val="0088496C"/>
    <w:rsid w:val="00885412"/>
    <w:rsid w:val="0088668E"/>
    <w:rsid w:val="0088785F"/>
    <w:rsid w:val="00892075"/>
    <w:rsid w:val="0089297F"/>
    <w:rsid w:val="00892BE3"/>
    <w:rsid w:val="00893DCD"/>
    <w:rsid w:val="00896B04"/>
    <w:rsid w:val="00897A19"/>
    <w:rsid w:val="00897D25"/>
    <w:rsid w:val="00897FD4"/>
    <w:rsid w:val="008A0331"/>
    <w:rsid w:val="008A08EB"/>
    <w:rsid w:val="008A2D77"/>
    <w:rsid w:val="008A3A2C"/>
    <w:rsid w:val="008A4212"/>
    <w:rsid w:val="008A7B49"/>
    <w:rsid w:val="008A7E2E"/>
    <w:rsid w:val="008A7F09"/>
    <w:rsid w:val="008B07E4"/>
    <w:rsid w:val="008B2192"/>
    <w:rsid w:val="008B232D"/>
    <w:rsid w:val="008B3800"/>
    <w:rsid w:val="008B398B"/>
    <w:rsid w:val="008B4AEB"/>
    <w:rsid w:val="008B581D"/>
    <w:rsid w:val="008B6FA3"/>
    <w:rsid w:val="008B7AA7"/>
    <w:rsid w:val="008C16C0"/>
    <w:rsid w:val="008C185E"/>
    <w:rsid w:val="008C2028"/>
    <w:rsid w:val="008C2299"/>
    <w:rsid w:val="008C2727"/>
    <w:rsid w:val="008C42E5"/>
    <w:rsid w:val="008C4C2E"/>
    <w:rsid w:val="008C7500"/>
    <w:rsid w:val="008C7F7B"/>
    <w:rsid w:val="008C7FC2"/>
    <w:rsid w:val="008D4258"/>
    <w:rsid w:val="008D458A"/>
    <w:rsid w:val="008D468C"/>
    <w:rsid w:val="008D47A2"/>
    <w:rsid w:val="008D6795"/>
    <w:rsid w:val="008E0D39"/>
    <w:rsid w:val="008E1AD6"/>
    <w:rsid w:val="008E2165"/>
    <w:rsid w:val="008E3599"/>
    <w:rsid w:val="008E386D"/>
    <w:rsid w:val="008E40EC"/>
    <w:rsid w:val="008E6E9D"/>
    <w:rsid w:val="008E6FE3"/>
    <w:rsid w:val="008E7D3F"/>
    <w:rsid w:val="008F0C49"/>
    <w:rsid w:val="008F16BA"/>
    <w:rsid w:val="008F2EC4"/>
    <w:rsid w:val="008F31F9"/>
    <w:rsid w:val="008F331C"/>
    <w:rsid w:val="008F33DA"/>
    <w:rsid w:val="008F3657"/>
    <w:rsid w:val="008F4537"/>
    <w:rsid w:val="008F5565"/>
    <w:rsid w:val="00900CFA"/>
    <w:rsid w:val="00902691"/>
    <w:rsid w:val="00902D2B"/>
    <w:rsid w:val="00902F12"/>
    <w:rsid w:val="00902F21"/>
    <w:rsid w:val="009034C0"/>
    <w:rsid w:val="0090385A"/>
    <w:rsid w:val="00903CB4"/>
    <w:rsid w:val="009040AB"/>
    <w:rsid w:val="0090662B"/>
    <w:rsid w:val="009074E2"/>
    <w:rsid w:val="00907501"/>
    <w:rsid w:val="009107F7"/>
    <w:rsid w:val="009111AD"/>
    <w:rsid w:val="009111C8"/>
    <w:rsid w:val="0091217F"/>
    <w:rsid w:val="00912590"/>
    <w:rsid w:val="0091439B"/>
    <w:rsid w:val="00917501"/>
    <w:rsid w:val="00917AE3"/>
    <w:rsid w:val="00920337"/>
    <w:rsid w:val="00920C53"/>
    <w:rsid w:val="00921616"/>
    <w:rsid w:val="00922290"/>
    <w:rsid w:val="00922956"/>
    <w:rsid w:val="00922CCA"/>
    <w:rsid w:val="0092350B"/>
    <w:rsid w:val="00923F80"/>
    <w:rsid w:val="009246C6"/>
    <w:rsid w:val="00924FDA"/>
    <w:rsid w:val="00925BED"/>
    <w:rsid w:val="00925CFE"/>
    <w:rsid w:val="009267F4"/>
    <w:rsid w:val="00927120"/>
    <w:rsid w:val="00927F43"/>
    <w:rsid w:val="00931D45"/>
    <w:rsid w:val="00931FFE"/>
    <w:rsid w:val="009327E0"/>
    <w:rsid w:val="009334DB"/>
    <w:rsid w:val="00935DCD"/>
    <w:rsid w:val="00935E9A"/>
    <w:rsid w:val="009370E9"/>
    <w:rsid w:val="0093748D"/>
    <w:rsid w:val="0094006C"/>
    <w:rsid w:val="009432A5"/>
    <w:rsid w:val="00943703"/>
    <w:rsid w:val="0094569C"/>
    <w:rsid w:val="009474AD"/>
    <w:rsid w:val="00947E46"/>
    <w:rsid w:val="00950C97"/>
    <w:rsid w:val="00950E18"/>
    <w:rsid w:val="00952A3B"/>
    <w:rsid w:val="00952C23"/>
    <w:rsid w:val="009530CE"/>
    <w:rsid w:val="00953445"/>
    <w:rsid w:val="00953644"/>
    <w:rsid w:val="00953CD3"/>
    <w:rsid w:val="009546C4"/>
    <w:rsid w:val="00955461"/>
    <w:rsid w:val="009554EE"/>
    <w:rsid w:val="009558A6"/>
    <w:rsid w:val="00955D97"/>
    <w:rsid w:val="00961647"/>
    <w:rsid w:val="00963C78"/>
    <w:rsid w:val="0096476B"/>
    <w:rsid w:val="00964ABD"/>
    <w:rsid w:val="0096517C"/>
    <w:rsid w:val="00965520"/>
    <w:rsid w:val="00967EED"/>
    <w:rsid w:val="00970192"/>
    <w:rsid w:val="00970E3D"/>
    <w:rsid w:val="009710FA"/>
    <w:rsid w:val="0097298C"/>
    <w:rsid w:val="00972BE9"/>
    <w:rsid w:val="00974E0B"/>
    <w:rsid w:val="00974ECE"/>
    <w:rsid w:val="009760CC"/>
    <w:rsid w:val="00977ABF"/>
    <w:rsid w:val="00977C62"/>
    <w:rsid w:val="009808B7"/>
    <w:rsid w:val="009813DB"/>
    <w:rsid w:val="0098178E"/>
    <w:rsid w:val="009822C0"/>
    <w:rsid w:val="00982F73"/>
    <w:rsid w:val="00983A40"/>
    <w:rsid w:val="009845CB"/>
    <w:rsid w:val="009845FD"/>
    <w:rsid w:val="00984B2C"/>
    <w:rsid w:val="00984CE8"/>
    <w:rsid w:val="00985015"/>
    <w:rsid w:val="00985DC7"/>
    <w:rsid w:val="009867EB"/>
    <w:rsid w:val="00987A95"/>
    <w:rsid w:val="0099090F"/>
    <w:rsid w:val="009930A5"/>
    <w:rsid w:val="00994AE7"/>
    <w:rsid w:val="0099609E"/>
    <w:rsid w:val="00996FE1"/>
    <w:rsid w:val="00997FD9"/>
    <w:rsid w:val="009A056E"/>
    <w:rsid w:val="009A0CB8"/>
    <w:rsid w:val="009A2437"/>
    <w:rsid w:val="009A2CFB"/>
    <w:rsid w:val="009A3407"/>
    <w:rsid w:val="009A35A7"/>
    <w:rsid w:val="009A39A2"/>
    <w:rsid w:val="009A3EA0"/>
    <w:rsid w:val="009A43F6"/>
    <w:rsid w:val="009A524A"/>
    <w:rsid w:val="009A69CE"/>
    <w:rsid w:val="009B1EFD"/>
    <w:rsid w:val="009B2846"/>
    <w:rsid w:val="009B2B5A"/>
    <w:rsid w:val="009B4AC0"/>
    <w:rsid w:val="009B4C38"/>
    <w:rsid w:val="009B603E"/>
    <w:rsid w:val="009B7478"/>
    <w:rsid w:val="009B7542"/>
    <w:rsid w:val="009C07B2"/>
    <w:rsid w:val="009C0829"/>
    <w:rsid w:val="009C1C25"/>
    <w:rsid w:val="009C2311"/>
    <w:rsid w:val="009C23FD"/>
    <w:rsid w:val="009C2430"/>
    <w:rsid w:val="009C27C3"/>
    <w:rsid w:val="009C2AB3"/>
    <w:rsid w:val="009C308F"/>
    <w:rsid w:val="009C4D4D"/>
    <w:rsid w:val="009C4E89"/>
    <w:rsid w:val="009C5351"/>
    <w:rsid w:val="009C55FD"/>
    <w:rsid w:val="009C6C6B"/>
    <w:rsid w:val="009D0DB1"/>
    <w:rsid w:val="009D1005"/>
    <w:rsid w:val="009D194A"/>
    <w:rsid w:val="009D398B"/>
    <w:rsid w:val="009D48BD"/>
    <w:rsid w:val="009D5112"/>
    <w:rsid w:val="009D6358"/>
    <w:rsid w:val="009D6564"/>
    <w:rsid w:val="009D750C"/>
    <w:rsid w:val="009D759A"/>
    <w:rsid w:val="009E032C"/>
    <w:rsid w:val="009E0AE5"/>
    <w:rsid w:val="009E1A3D"/>
    <w:rsid w:val="009E3DFC"/>
    <w:rsid w:val="009E43CB"/>
    <w:rsid w:val="009E56B2"/>
    <w:rsid w:val="009E67B6"/>
    <w:rsid w:val="009E6AFE"/>
    <w:rsid w:val="009F07FF"/>
    <w:rsid w:val="009F11AA"/>
    <w:rsid w:val="009F2AF9"/>
    <w:rsid w:val="009F4930"/>
    <w:rsid w:val="009F4A6A"/>
    <w:rsid w:val="009F4DB5"/>
    <w:rsid w:val="009F5C7F"/>
    <w:rsid w:val="009F70E2"/>
    <w:rsid w:val="009F74E3"/>
    <w:rsid w:val="009F75EF"/>
    <w:rsid w:val="00A0032D"/>
    <w:rsid w:val="00A0090F"/>
    <w:rsid w:val="00A012F1"/>
    <w:rsid w:val="00A0136A"/>
    <w:rsid w:val="00A013A5"/>
    <w:rsid w:val="00A01A20"/>
    <w:rsid w:val="00A021C6"/>
    <w:rsid w:val="00A06495"/>
    <w:rsid w:val="00A069DC"/>
    <w:rsid w:val="00A06EC0"/>
    <w:rsid w:val="00A07AFE"/>
    <w:rsid w:val="00A12117"/>
    <w:rsid w:val="00A12D79"/>
    <w:rsid w:val="00A13140"/>
    <w:rsid w:val="00A13677"/>
    <w:rsid w:val="00A13E9C"/>
    <w:rsid w:val="00A14D04"/>
    <w:rsid w:val="00A14E7C"/>
    <w:rsid w:val="00A1589F"/>
    <w:rsid w:val="00A17CD3"/>
    <w:rsid w:val="00A20535"/>
    <w:rsid w:val="00A20771"/>
    <w:rsid w:val="00A20B10"/>
    <w:rsid w:val="00A21B4F"/>
    <w:rsid w:val="00A23071"/>
    <w:rsid w:val="00A239A2"/>
    <w:rsid w:val="00A23FAD"/>
    <w:rsid w:val="00A25BFB"/>
    <w:rsid w:val="00A301E0"/>
    <w:rsid w:val="00A32787"/>
    <w:rsid w:val="00A32864"/>
    <w:rsid w:val="00A32A51"/>
    <w:rsid w:val="00A32AA3"/>
    <w:rsid w:val="00A3375D"/>
    <w:rsid w:val="00A34C2A"/>
    <w:rsid w:val="00A3526E"/>
    <w:rsid w:val="00A35FBB"/>
    <w:rsid w:val="00A37308"/>
    <w:rsid w:val="00A37427"/>
    <w:rsid w:val="00A3746C"/>
    <w:rsid w:val="00A37C03"/>
    <w:rsid w:val="00A37EBF"/>
    <w:rsid w:val="00A40B2B"/>
    <w:rsid w:val="00A40E44"/>
    <w:rsid w:val="00A415E4"/>
    <w:rsid w:val="00A41F59"/>
    <w:rsid w:val="00A43C5B"/>
    <w:rsid w:val="00A440BB"/>
    <w:rsid w:val="00A449C5"/>
    <w:rsid w:val="00A45025"/>
    <w:rsid w:val="00A4598F"/>
    <w:rsid w:val="00A4627F"/>
    <w:rsid w:val="00A47B83"/>
    <w:rsid w:val="00A47BB0"/>
    <w:rsid w:val="00A51FEE"/>
    <w:rsid w:val="00A52437"/>
    <w:rsid w:val="00A527F5"/>
    <w:rsid w:val="00A52CD8"/>
    <w:rsid w:val="00A52FB9"/>
    <w:rsid w:val="00A54620"/>
    <w:rsid w:val="00A54D22"/>
    <w:rsid w:val="00A54DBD"/>
    <w:rsid w:val="00A55D50"/>
    <w:rsid w:val="00A6205B"/>
    <w:rsid w:val="00A62D9B"/>
    <w:rsid w:val="00A6410B"/>
    <w:rsid w:val="00A65F23"/>
    <w:rsid w:val="00A66E53"/>
    <w:rsid w:val="00A66E7C"/>
    <w:rsid w:val="00A6701B"/>
    <w:rsid w:val="00A67918"/>
    <w:rsid w:val="00A67B3A"/>
    <w:rsid w:val="00A70A63"/>
    <w:rsid w:val="00A72828"/>
    <w:rsid w:val="00A72B83"/>
    <w:rsid w:val="00A74435"/>
    <w:rsid w:val="00A74799"/>
    <w:rsid w:val="00A75102"/>
    <w:rsid w:val="00A75C49"/>
    <w:rsid w:val="00A76396"/>
    <w:rsid w:val="00A77421"/>
    <w:rsid w:val="00A77815"/>
    <w:rsid w:val="00A803D8"/>
    <w:rsid w:val="00A80EDA"/>
    <w:rsid w:val="00A81C3D"/>
    <w:rsid w:val="00A838C7"/>
    <w:rsid w:val="00A8508A"/>
    <w:rsid w:val="00A857F7"/>
    <w:rsid w:val="00A85AD9"/>
    <w:rsid w:val="00A925F5"/>
    <w:rsid w:val="00A92A08"/>
    <w:rsid w:val="00A92D5B"/>
    <w:rsid w:val="00A9406B"/>
    <w:rsid w:val="00A94406"/>
    <w:rsid w:val="00A966EA"/>
    <w:rsid w:val="00A96A76"/>
    <w:rsid w:val="00A96B51"/>
    <w:rsid w:val="00AA0884"/>
    <w:rsid w:val="00AA1B2B"/>
    <w:rsid w:val="00AA26C8"/>
    <w:rsid w:val="00AA6927"/>
    <w:rsid w:val="00AB07AD"/>
    <w:rsid w:val="00AB1564"/>
    <w:rsid w:val="00AB1C22"/>
    <w:rsid w:val="00AB2B71"/>
    <w:rsid w:val="00AB36DD"/>
    <w:rsid w:val="00AB5279"/>
    <w:rsid w:val="00AB56ED"/>
    <w:rsid w:val="00AB5C6C"/>
    <w:rsid w:val="00AB648B"/>
    <w:rsid w:val="00AB71FA"/>
    <w:rsid w:val="00AB7849"/>
    <w:rsid w:val="00AC236B"/>
    <w:rsid w:val="00AC298D"/>
    <w:rsid w:val="00AC2A3D"/>
    <w:rsid w:val="00AC2AAA"/>
    <w:rsid w:val="00AC2D97"/>
    <w:rsid w:val="00AC3625"/>
    <w:rsid w:val="00AC38F4"/>
    <w:rsid w:val="00AC52D2"/>
    <w:rsid w:val="00AC5A0A"/>
    <w:rsid w:val="00AC7100"/>
    <w:rsid w:val="00AC7A63"/>
    <w:rsid w:val="00AC7D44"/>
    <w:rsid w:val="00AD1CD7"/>
    <w:rsid w:val="00AD1F44"/>
    <w:rsid w:val="00AD296F"/>
    <w:rsid w:val="00AD2A54"/>
    <w:rsid w:val="00AD43C9"/>
    <w:rsid w:val="00AD5DD7"/>
    <w:rsid w:val="00AD6574"/>
    <w:rsid w:val="00AD6E1F"/>
    <w:rsid w:val="00AD75CF"/>
    <w:rsid w:val="00AD78DB"/>
    <w:rsid w:val="00AE0665"/>
    <w:rsid w:val="00AE0FA4"/>
    <w:rsid w:val="00AE160C"/>
    <w:rsid w:val="00AE182F"/>
    <w:rsid w:val="00AE4058"/>
    <w:rsid w:val="00AE4B65"/>
    <w:rsid w:val="00AE5405"/>
    <w:rsid w:val="00AE5F4F"/>
    <w:rsid w:val="00AE6696"/>
    <w:rsid w:val="00AF223F"/>
    <w:rsid w:val="00AF4471"/>
    <w:rsid w:val="00AF4D06"/>
    <w:rsid w:val="00AF5832"/>
    <w:rsid w:val="00AF6A1B"/>
    <w:rsid w:val="00AF6A80"/>
    <w:rsid w:val="00B01117"/>
    <w:rsid w:val="00B027CC"/>
    <w:rsid w:val="00B02913"/>
    <w:rsid w:val="00B05D17"/>
    <w:rsid w:val="00B05FF3"/>
    <w:rsid w:val="00B068F4"/>
    <w:rsid w:val="00B06CD6"/>
    <w:rsid w:val="00B10292"/>
    <w:rsid w:val="00B10C5F"/>
    <w:rsid w:val="00B11FA7"/>
    <w:rsid w:val="00B14D62"/>
    <w:rsid w:val="00B157D6"/>
    <w:rsid w:val="00B165AA"/>
    <w:rsid w:val="00B22F67"/>
    <w:rsid w:val="00B2341A"/>
    <w:rsid w:val="00B23B1F"/>
    <w:rsid w:val="00B24937"/>
    <w:rsid w:val="00B26F27"/>
    <w:rsid w:val="00B27270"/>
    <w:rsid w:val="00B27D43"/>
    <w:rsid w:val="00B32678"/>
    <w:rsid w:val="00B34E71"/>
    <w:rsid w:val="00B3607F"/>
    <w:rsid w:val="00B378FE"/>
    <w:rsid w:val="00B4095E"/>
    <w:rsid w:val="00B41053"/>
    <w:rsid w:val="00B41546"/>
    <w:rsid w:val="00B41E42"/>
    <w:rsid w:val="00B42DC7"/>
    <w:rsid w:val="00B43FFF"/>
    <w:rsid w:val="00B44012"/>
    <w:rsid w:val="00B44362"/>
    <w:rsid w:val="00B45063"/>
    <w:rsid w:val="00B461B6"/>
    <w:rsid w:val="00B520A3"/>
    <w:rsid w:val="00B520F5"/>
    <w:rsid w:val="00B52ED5"/>
    <w:rsid w:val="00B5335F"/>
    <w:rsid w:val="00B53B1D"/>
    <w:rsid w:val="00B53BD5"/>
    <w:rsid w:val="00B54F18"/>
    <w:rsid w:val="00B559C3"/>
    <w:rsid w:val="00B55FD3"/>
    <w:rsid w:val="00B57E15"/>
    <w:rsid w:val="00B61CE4"/>
    <w:rsid w:val="00B62721"/>
    <w:rsid w:val="00B6493C"/>
    <w:rsid w:val="00B64976"/>
    <w:rsid w:val="00B649D4"/>
    <w:rsid w:val="00B658D7"/>
    <w:rsid w:val="00B67C74"/>
    <w:rsid w:val="00B713AA"/>
    <w:rsid w:val="00B71E77"/>
    <w:rsid w:val="00B72955"/>
    <w:rsid w:val="00B74222"/>
    <w:rsid w:val="00B745C1"/>
    <w:rsid w:val="00B7477E"/>
    <w:rsid w:val="00B75B67"/>
    <w:rsid w:val="00B764B2"/>
    <w:rsid w:val="00B76D67"/>
    <w:rsid w:val="00B775DC"/>
    <w:rsid w:val="00B77885"/>
    <w:rsid w:val="00B826D1"/>
    <w:rsid w:val="00B82C94"/>
    <w:rsid w:val="00B84008"/>
    <w:rsid w:val="00B85AE2"/>
    <w:rsid w:val="00B874BA"/>
    <w:rsid w:val="00B877F3"/>
    <w:rsid w:val="00B87D1A"/>
    <w:rsid w:val="00B93A0C"/>
    <w:rsid w:val="00B94C82"/>
    <w:rsid w:val="00B94DCF"/>
    <w:rsid w:val="00B950AA"/>
    <w:rsid w:val="00B97A1B"/>
    <w:rsid w:val="00BA0197"/>
    <w:rsid w:val="00BA02D4"/>
    <w:rsid w:val="00BA1041"/>
    <w:rsid w:val="00BA6DD2"/>
    <w:rsid w:val="00BB009D"/>
    <w:rsid w:val="00BB0789"/>
    <w:rsid w:val="00BB08FA"/>
    <w:rsid w:val="00BB2806"/>
    <w:rsid w:val="00BB291D"/>
    <w:rsid w:val="00BB4BA5"/>
    <w:rsid w:val="00BB5026"/>
    <w:rsid w:val="00BB5E0E"/>
    <w:rsid w:val="00BB7925"/>
    <w:rsid w:val="00BC29B1"/>
    <w:rsid w:val="00BC3DBC"/>
    <w:rsid w:val="00BC4BE9"/>
    <w:rsid w:val="00BC69B9"/>
    <w:rsid w:val="00BC728D"/>
    <w:rsid w:val="00BC7625"/>
    <w:rsid w:val="00BD0EA3"/>
    <w:rsid w:val="00BD1901"/>
    <w:rsid w:val="00BD20E2"/>
    <w:rsid w:val="00BD2CF9"/>
    <w:rsid w:val="00BD2F20"/>
    <w:rsid w:val="00BD3099"/>
    <w:rsid w:val="00BD36BE"/>
    <w:rsid w:val="00BD533C"/>
    <w:rsid w:val="00BD58C3"/>
    <w:rsid w:val="00BD63DD"/>
    <w:rsid w:val="00BD753C"/>
    <w:rsid w:val="00BE02F3"/>
    <w:rsid w:val="00BE35DC"/>
    <w:rsid w:val="00BE73A2"/>
    <w:rsid w:val="00BE7DDB"/>
    <w:rsid w:val="00BF0183"/>
    <w:rsid w:val="00BF1833"/>
    <w:rsid w:val="00BF31E3"/>
    <w:rsid w:val="00BF34FC"/>
    <w:rsid w:val="00BF3911"/>
    <w:rsid w:val="00BF4483"/>
    <w:rsid w:val="00BF475B"/>
    <w:rsid w:val="00BF52D1"/>
    <w:rsid w:val="00BF67D2"/>
    <w:rsid w:val="00C00191"/>
    <w:rsid w:val="00C0019D"/>
    <w:rsid w:val="00C0053D"/>
    <w:rsid w:val="00C00A30"/>
    <w:rsid w:val="00C048DD"/>
    <w:rsid w:val="00C05879"/>
    <w:rsid w:val="00C05C3F"/>
    <w:rsid w:val="00C06142"/>
    <w:rsid w:val="00C06E0B"/>
    <w:rsid w:val="00C06E76"/>
    <w:rsid w:val="00C07FA1"/>
    <w:rsid w:val="00C10B0A"/>
    <w:rsid w:val="00C113F5"/>
    <w:rsid w:val="00C12379"/>
    <w:rsid w:val="00C14241"/>
    <w:rsid w:val="00C146AA"/>
    <w:rsid w:val="00C14A57"/>
    <w:rsid w:val="00C14E35"/>
    <w:rsid w:val="00C14E8E"/>
    <w:rsid w:val="00C155EA"/>
    <w:rsid w:val="00C15EA0"/>
    <w:rsid w:val="00C160E5"/>
    <w:rsid w:val="00C174FA"/>
    <w:rsid w:val="00C17948"/>
    <w:rsid w:val="00C20066"/>
    <w:rsid w:val="00C201C8"/>
    <w:rsid w:val="00C2041F"/>
    <w:rsid w:val="00C2094C"/>
    <w:rsid w:val="00C21555"/>
    <w:rsid w:val="00C21B0E"/>
    <w:rsid w:val="00C22B85"/>
    <w:rsid w:val="00C23199"/>
    <w:rsid w:val="00C24049"/>
    <w:rsid w:val="00C24714"/>
    <w:rsid w:val="00C25878"/>
    <w:rsid w:val="00C3029E"/>
    <w:rsid w:val="00C32650"/>
    <w:rsid w:val="00C3297D"/>
    <w:rsid w:val="00C340A7"/>
    <w:rsid w:val="00C35CDA"/>
    <w:rsid w:val="00C40055"/>
    <w:rsid w:val="00C42AED"/>
    <w:rsid w:val="00C42CA4"/>
    <w:rsid w:val="00C44982"/>
    <w:rsid w:val="00C4568A"/>
    <w:rsid w:val="00C46D77"/>
    <w:rsid w:val="00C47791"/>
    <w:rsid w:val="00C47966"/>
    <w:rsid w:val="00C505A7"/>
    <w:rsid w:val="00C5085C"/>
    <w:rsid w:val="00C50A85"/>
    <w:rsid w:val="00C53C2D"/>
    <w:rsid w:val="00C53F98"/>
    <w:rsid w:val="00C56BC1"/>
    <w:rsid w:val="00C60741"/>
    <w:rsid w:val="00C60C18"/>
    <w:rsid w:val="00C60C3A"/>
    <w:rsid w:val="00C6122E"/>
    <w:rsid w:val="00C61872"/>
    <w:rsid w:val="00C6212F"/>
    <w:rsid w:val="00C62545"/>
    <w:rsid w:val="00C64953"/>
    <w:rsid w:val="00C64AFC"/>
    <w:rsid w:val="00C657B1"/>
    <w:rsid w:val="00C65ADC"/>
    <w:rsid w:val="00C66255"/>
    <w:rsid w:val="00C663E3"/>
    <w:rsid w:val="00C67A17"/>
    <w:rsid w:val="00C70A52"/>
    <w:rsid w:val="00C71206"/>
    <w:rsid w:val="00C71382"/>
    <w:rsid w:val="00C71E81"/>
    <w:rsid w:val="00C72424"/>
    <w:rsid w:val="00C732F6"/>
    <w:rsid w:val="00C7387E"/>
    <w:rsid w:val="00C74314"/>
    <w:rsid w:val="00C77153"/>
    <w:rsid w:val="00C778E5"/>
    <w:rsid w:val="00C80BD2"/>
    <w:rsid w:val="00C810F5"/>
    <w:rsid w:val="00C812D0"/>
    <w:rsid w:val="00C84A95"/>
    <w:rsid w:val="00C85F38"/>
    <w:rsid w:val="00C87159"/>
    <w:rsid w:val="00C877BC"/>
    <w:rsid w:val="00C87A44"/>
    <w:rsid w:val="00C87A76"/>
    <w:rsid w:val="00C902EC"/>
    <w:rsid w:val="00C9091C"/>
    <w:rsid w:val="00C92F26"/>
    <w:rsid w:val="00C93589"/>
    <w:rsid w:val="00C93B0F"/>
    <w:rsid w:val="00C93E59"/>
    <w:rsid w:val="00C941F1"/>
    <w:rsid w:val="00C97262"/>
    <w:rsid w:val="00C97DAA"/>
    <w:rsid w:val="00CA077F"/>
    <w:rsid w:val="00CA0D42"/>
    <w:rsid w:val="00CA110C"/>
    <w:rsid w:val="00CA15F8"/>
    <w:rsid w:val="00CA1621"/>
    <w:rsid w:val="00CA2820"/>
    <w:rsid w:val="00CA3D9C"/>
    <w:rsid w:val="00CA5366"/>
    <w:rsid w:val="00CA5740"/>
    <w:rsid w:val="00CA6F4F"/>
    <w:rsid w:val="00CB0738"/>
    <w:rsid w:val="00CB1AD3"/>
    <w:rsid w:val="00CB1B27"/>
    <w:rsid w:val="00CB4089"/>
    <w:rsid w:val="00CB4FCD"/>
    <w:rsid w:val="00CB5F98"/>
    <w:rsid w:val="00CB679C"/>
    <w:rsid w:val="00CB764D"/>
    <w:rsid w:val="00CB7862"/>
    <w:rsid w:val="00CC0272"/>
    <w:rsid w:val="00CC0667"/>
    <w:rsid w:val="00CC0843"/>
    <w:rsid w:val="00CC09BD"/>
    <w:rsid w:val="00CC1131"/>
    <w:rsid w:val="00CC16A4"/>
    <w:rsid w:val="00CC1D03"/>
    <w:rsid w:val="00CC2349"/>
    <w:rsid w:val="00CC3311"/>
    <w:rsid w:val="00CC3765"/>
    <w:rsid w:val="00CC6C9B"/>
    <w:rsid w:val="00CC74AF"/>
    <w:rsid w:val="00CC776D"/>
    <w:rsid w:val="00CD49FF"/>
    <w:rsid w:val="00CD6351"/>
    <w:rsid w:val="00CD6522"/>
    <w:rsid w:val="00CD73B4"/>
    <w:rsid w:val="00CD75A8"/>
    <w:rsid w:val="00CE02CE"/>
    <w:rsid w:val="00CE17B8"/>
    <w:rsid w:val="00CE1A76"/>
    <w:rsid w:val="00CE43D0"/>
    <w:rsid w:val="00CE4D92"/>
    <w:rsid w:val="00CE5064"/>
    <w:rsid w:val="00CE53FA"/>
    <w:rsid w:val="00CE59EF"/>
    <w:rsid w:val="00CE6356"/>
    <w:rsid w:val="00CE63F0"/>
    <w:rsid w:val="00CE6578"/>
    <w:rsid w:val="00CE7A78"/>
    <w:rsid w:val="00CF0089"/>
    <w:rsid w:val="00CF0466"/>
    <w:rsid w:val="00CF0FAB"/>
    <w:rsid w:val="00CF1524"/>
    <w:rsid w:val="00CF1F7F"/>
    <w:rsid w:val="00CF271B"/>
    <w:rsid w:val="00CF2D03"/>
    <w:rsid w:val="00CF2EB3"/>
    <w:rsid w:val="00CF2EC6"/>
    <w:rsid w:val="00CF3ADF"/>
    <w:rsid w:val="00CF471C"/>
    <w:rsid w:val="00CF4C23"/>
    <w:rsid w:val="00CF70A0"/>
    <w:rsid w:val="00D02E59"/>
    <w:rsid w:val="00D031B9"/>
    <w:rsid w:val="00D03A19"/>
    <w:rsid w:val="00D03A60"/>
    <w:rsid w:val="00D04C9B"/>
    <w:rsid w:val="00D05F0F"/>
    <w:rsid w:val="00D11B79"/>
    <w:rsid w:val="00D122E5"/>
    <w:rsid w:val="00D13C98"/>
    <w:rsid w:val="00D13FE0"/>
    <w:rsid w:val="00D1667C"/>
    <w:rsid w:val="00D17F77"/>
    <w:rsid w:val="00D207E0"/>
    <w:rsid w:val="00D20D3C"/>
    <w:rsid w:val="00D21184"/>
    <w:rsid w:val="00D21C98"/>
    <w:rsid w:val="00D21F86"/>
    <w:rsid w:val="00D22F36"/>
    <w:rsid w:val="00D22FFB"/>
    <w:rsid w:val="00D2493F"/>
    <w:rsid w:val="00D24C2B"/>
    <w:rsid w:val="00D2527F"/>
    <w:rsid w:val="00D268E6"/>
    <w:rsid w:val="00D30C21"/>
    <w:rsid w:val="00D315E6"/>
    <w:rsid w:val="00D31C7E"/>
    <w:rsid w:val="00D328EE"/>
    <w:rsid w:val="00D33A14"/>
    <w:rsid w:val="00D33BDE"/>
    <w:rsid w:val="00D34118"/>
    <w:rsid w:val="00D35B94"/>
    <w:rsid w:val="00D362FB"/>
    <w:rsid w:val="00D4018C"/>
    <w:rsid w:val="00D4059E"/>
    <w:rsid w:val="00D40925"/>
    <w:rsid w:val="00D41696"/>
    <w:rsid w:val="00D41858"/>
    <w:rsid w:val="00D420DD"/>
    <w:rsid w:val="00D427EC"/>
    <w:rsid w:val="00D434BE"/>
    <w:rsid w:val="00D445B9"/>
    <w:rsid w:val="00D4467F"/>
    <w:rsid w:val="00D451E7"/>
    <w:rsid w:val="00D465CC"/>
    <w:rsid w:val="00D47DF9"/>
    <w:rsid w:val="00D47EF1"/>
    <w:rsid w:val="00D507D6"/>
    <w:rsid w:val="00D50C0E"/>
    <w:rsid w:val="00D5126F"/>
    <w:rsid w:val="00D517DC"/>
    <w:rsid w:val="00D51AEB"/>
    <w:rsid w:val="00D53BC2"/>
    <w:rsid w:val="00D53F60"/>
    <w:rsid w:val="00D54285"/>
    <w:rsid w:val="00D54E51"/>
    <w:rsid w:val="00D54F34"/>
    <w:rsid w:val="00D55D25"/>
    <w:rsid w:val="00D55D2E"/>
    <w:rsid w:val="00D55D94"/>
    <w:rsid w:val="00D56E0D"/>
    <w:rsid w:val="00D57392"/>
    <w:rsid w:val="00D57D89"/>
    <w:rsid w:val="00D6008B"/>
    <w:rsid w:val="00D60A31"/>
    <w:rsid w:val="00D62091"/>
    <w:rsid w:val="00D62442"/>
    <w:rsid w:val="00D63328"/>
    <w:rsid w:val="00D65F3C"/>
    <w:rsid w:val="00D67717"/>
    <w:rsid w:val="00D72906"/>
    <w:rsid w:val="00D736C3"/>
    <w:rsid w:val="00D73FFF"/>
    <w:rsid w:val="00D74F8B"/>
    <w:rsid w:val="00D754E5"/>
    <w:rsid w:val="00D75DC5"/>
    <w:rsid w:val="00D76EE6"/>
    <w:rsid w:val="00D778EE"/>
    <w:rsid w:val="00D80250"/>
    <w:rsid w:val="00D80487"/>
    <w:rsid w:val="00D80D07"/>
    <w:rsid w:val="00D81A32"/>
    <w:rsid w:val="00D81C2B"/>
    <w:rsid w:val="00D81D8A"/>
    <w:rsid w:val="00D81FE3"/>
    <w:rsid w:val="00D82B4E"/>
    <w:rsid w:val="00D842D1"/>
    <w:rsid w:val="00D85D8C"/>
    <w:rsid w:val="00D86779"/>
    <w:rsid w:val="00D86FD4"/>
    <w:rsid w:val="00D91184"/>
    <w:rsid w:val="00D92064"/>
    <w:rsid w:val="00D92E73"/>
    <w:rsid w:val="00D9382D"/>
    <w:rsid w:val="00D949AE"/>
    <w:rsid w:val="00D95878"/>
    <w:rsid w:val="00D96272"/>
    <w:rsid w:val="00D966EB"/>
    <w:rsid w:val="00D96F2F"/>
    <w:rsid w:val="00D97987"/>
    <w:rsid w:val="00DA0293"/>
    <w:rsid w:val="00DA075B"/>
    <w:rsid w:val="00DA08B3"/>
    <w:rsid w:val="00DA0B50"/>
    <w:rsid w:val="00DA0C37"/>
    <w:rsid w:val="00DA1180"/>
    <w:rsid w:val="00DA1212"/>
    <w:rsid w:val="00DA1443"/>
    <w:rsid w:val="00DA2884"/>
    <w:rsid w:val="00DA2A5A"/>
    <w:rsid w:val="00DA543D"/>
    <w:rsid w:val="00DA7BF5"/>
    <w:rsid w:val="00DA7D14"/>
    <w:rsid w:val="00DA7F29"/>
    <w:rsid w:val="00DB0B7A"/>
    <w:rsid w:val="00DB1689"/>
    <w:rsid w:val="00DB2DBA"/>
    <w:rsid w:val="00DB33F6"/>
    <w:rsid w:val="00DB4461"/>
    <w:rsid w:val="00DB6765"/>
    <w:rsid w:val="00DB6D07"/>
    <w:rsid w:val="00DC07F0"/>
    <w:rsid w:val="00DC2FCC"/>
    <w:rsid w:val="00DC4426"/>
    <w:rsid w:val="00DC46E0"/>
    <w:rsid w:val="00DC4D4F"/>
    <w:rsid w:val="00DC4FE3"/>
    <w:rsid w:val="00DC74D1"/>
    <w:rsid w:val="00DD01B8"/>
    <w:rsid w:val="00DD595A"/>
    <w:rsid w:val="00DD598C"/>
    <w:rsid w:val="00DD5F95"/>
    <w:rsid w:val="00DD6349"/>
    <w:rsid w:val="00DE13CD"/>
    <w:rsid w:val="00DE1E68"/>
    <w:rsid w:val="00DE4131"/>
    <w:rsid w:val="00DE5774"/>
    <w:rsid w:val="00DE5B0D"/>
    <w:rsid w:val="00DE6AD3"/>
    <w:rsid w:val="00DE6D7A"/>
    <w:rsid w:val="00DE7B20"/>
    <w:rsid w:val="00DF0F5A"/>
    <w:rsid w:val="00DF1DD5"/>
    <w:rsid w:val="00DF26A3"/>
    <w:rsid w:val="00DF46EB"/>
    <w:rsid w:val="00DF5470"/>
    <w:rsid w:val="00DF5FDD"/>
    <w:rsid w:val="00DF63B0"/>
    <w:rsid w:val="00DF7921"/>
    <w:rsid w:val="00DF79E7"/>
    <w:rsid w:val="00E00853"/>
    <w:rsid w:val="00E0141A"/>
    <w:rsid w:val="00E01673"/>
    <w:rsid w:val="00E02109"/>
    <w:rsid w:val="00E02762"/>
    <w:rsid w:val="00E02E58"/>
    <w:rsid w:val="00E0317A"/>
    <w:rsid w:val="00E045E1"/>
    <w:rsid w:val="00E05032"/>
    <w:rsid w:val="00E06E56"/>
    <w:rsid w:val="00E07FAE"/>
    <w:rsid w:val="00E10D2E"/>
    <w:rsid w:val="00E11769"/>
    <w:rsid w:val="00E12AB0"/>
    <w:rsid w:val="00E13675"/>
    <w:rsid w:val="00E136CC"/>
    <w:rsid w:val="00E1547F"/>
    <w:rsid w:val="00E155EA"/>
    <w:rsid w:val="00E1564E"/>
    <w:rsid w:val="00E15988"/>
    <w:rsid w:val="00E172A0"/>
    <w:rsid w:val="00E174C1"/>
    <w:rsid w:val="00E20631"/>
    <w:rsid w:val="00E207FF"/>
    <w:rsid w:val="00E2367F"/>
    <w:rsid w:val="00E23E68"/>
    <w:rsid w:val="00E24DAD"/>
    <w:rsid w:val="00E25580"/>
    <w:rsid w:val="00E25B4B"/>
    <w:rsid w:val="00E3225B"/>
    <w:rsid w:val="00E3323C"/>
    <w:rsid w:val="00E33DEE"/>
    <w:rsid w:val="00E340C8"/>
    <w:rsid w:val="00E34A48"/>
    <w:rsid w:val="00E352B2"/>
    <w:rsid w:val="00E35B9C"/>
    <w:rsid w:val="00E35D5C"/>
    <w:rsid w:val="00E40705"/>
    <w:rsid w:val="00E40F78"/>
    <w:rsid w:val="00E41595"/>
    <w:rsid w:val="00E41CFA"/>
    <w:rsid w:val="00E41EE3"/>
    <w:rsid w:val="00E430AE"/>
    <w:rsid w:val="00E436A4"/>
    <w:rsid w:val="00E4407D"/>
    <w:rsid w:val="00E44DFA"/>
    <w:rsid w:val="00E45E3C"/>
    <w:rsid w:val="00E46038"/>
    <w:rsid w:val="00E46D50"/>
    <w:rsid w:val="00E5110E"/>
    <w:rsid w:val="00E519DD"/>
    <w:rsid w:val="00E5225D"/>
    <w:rsid w:val="00E52A40"/>
    <w:rsid w:val="00E52F6A"/>
    <w:rsid w:val="00E5401B"/>
    <w:rsid w:val="00E55FEA"/>
    <w:rsid w:val="00E563C5"/>
    <w:rsid w:val="00E61677"/>
    <w:rsid w:val="00E621D8"/>
    <w:rsid w:val="00E625A1"/>
    <w:rsid w:val="00E63851"/>
    <w:rsid w:val="00E65171"/>
    <w:rsid w:val="00E66D0C"/>
    <w:rsid w:val="00E70C0E"/>
    <w:rsid w:val="00E72D04"/>
    <w:rsid w:val="00E7352E"/>
    <w:rsid w:val="00E80777"/>
    <w:rsid w:val="00E80D19"/>
    <w:rsid w:val="00E8144D"/>
    <w:rsid w:val="00E8163A"/>
    <w:rsid w:val="00E81D59"/>
    <w:rsid w:val="00E84FEA"/>
    <w:rsid w:val="00E852CD"/>
    <w:rsid w:val="00E8542E"/>
    <w:rsid w:val="00E90575"/>
    <w:rsid w:val="00E913F2"/>
    <w:rsid w:val="00E91D56"/>
    <w:rsid w:val="00E94027"/>
    <w:rsid w:val="00E969AE"/>
    <w:rsid w:val="00E97217"/>
    <w:rsid w:val="00E979C7"/>
    <w:rsid w:val="00EA12E5"/>
    <w:rsid w:val="00EA32CE"/>
    <w:rsid w:val="00EA3E16"/>
    <w:rsid w:val="00EA3F4F"/>
    <w:rsid w:val="00EA4367"/>
    <w:rsid w:val="00EA4A01"/>
    <w:rsid w:val="00EA59CF"/>
    <w:rsid w:val="00EA6679"/>
    <w:rsid w:val="00EA6F4B"/>
    <w:rsid w:val="00EB0CB8"/>
    <w:rsid w:val="00EB1B3E"/>
    <w:rsid w:val="00EB251E"/>
    <w:rsid w:val="00EB2668"/>
    <w:rsid w:val="00EB4178"/>
    <w:rsid w:val="00EB574B"/>
    <w:rsid w:val="00EC041F"/>
    <w:rsid w:val="00EC1D13"/>
    <w:rsid w:val="00EC2044"/>
    <w:rsid w:val="00EC2226"/>
    <w:rsid w:val="00EC3586"/>
    <w:rsid w:val="00EC5B89"/>
    <w:rsid w:val="00EC607E"/>
    <w:rsid w:val="00ED04B5"/>
    <w:rsid w:val="00ED38E5"/>
    <w:rsid w:val="00ED4191"/>
    <w:rsid w:val="00ED47E7"/>
    <w:rsid w:val="00ED6110"/>
    <w:rsid w:val="00ED6830"/>
    <w:rsid w:val="00ED6B52"/>
    <w:rsid w:val="00EE02B4"/>
    <w:rsid w:val="00EE05FC"/>
    <w:rsid w:val="00EE0A92"/>
    <w:rsid w:val="00EE1159"/>
    <w:rsid w:val="00EE24B2"/>
    <w:rsid w:val="00EE2AC1"/>
    <w:rsid w:val="00EE2F9C"/>
    <w:rsid w:val="00EE2FFE"/>
    <w:rsid w:val="00EE3695"/>
    <w:rsid w:val="00EE3E26"/>
    <w:rsid w:val="00EE43E8"/>
    <w:rsid w:val="00EE4B7D"/>
    <w:rsid w:val="00EE59D4"/>
    <w:rsid w:val="00EE631A"/>
    <w:rsid w:val="00EE72C3"/>
    <w:rsid w:val="00EF0930"/>
    <w:rsid w:val="00EF1134"/>
    <w:rsid w:val="00EF12B0"/>
    <w:rsid w:val="00EF2328"/>
    <w:rsid w:val="00EF2357"/>
    <w:rsid w:val="00EF2AB8"/>
    <w:rsid w:val="00EF2AED"/>
    <w:rsid w:val="00EF335F"/>
    <w:rsid w:val="00EF5D70"/>
    <w:rsid w:val="00EF7D08"/>
    <w:rsid w:val="00EF7F11"/>
    <w:rsid w:val="00F01EF3"/>
    <w:rsid w:val="00F01FEC"/>
    <w:rsid w:val="00F02D06"/>
    <w:rsid w:val="00F02F9F"/>
    <w:rsid w:val="00F03E48"/>
    <w:rsid w:val="00F06392"/>
    <w:rsid w:val="00F102C2"/>
    <w:rsid w:val="00F11513"/>
    <w:rsid w:val="00F12619"/>
    <w:rsid w:val="00F13064"/>
    <w:rsid w:val="00F13805"/>
    <w:rsid w:val="00F20413"/>
    <w:rsid w:val="00F208A7"/>
    <w:rsid w:val="00F20E21"/>
    <w:rsid w:val="00F220C3"/>
    <w:rsid w:val="00F23BAA"/>
    <w:rsid w:val="00F266A8"/>
    <w:rsid w:val="00F26CD9"/>
    <w:rsid w:val="00F32CCD"/>
    <w:rsid w:val="00F33407"/>
    <w:rsid w:val="00F33B5B"/>
    <w:rsid w:val="00F34F51"/>
    <w:rsid w:val="00F3507B"/>
    <w:rsid w:val="00F35625"/>
    <w:rsid w:val="00F358F3"/>
    <w:rsid w:val="00F35CBC"/>
    <w:rsid w:val="00F35FC3"/>
    <w:rsid w:val="00F370BD"/>
    <w:rsid w:val="00F370EE"/>
    <w:rsid w:val="00F37751"/>
    <w:rsid w:val="00F408F2"/>
    <w:rsid w:val="00F41105"/>
    <w:rsid w:val="00F41AD0"/>
    <w:rsid w:val="00F41CB6"/>
    <w:rsid w:val="00F420BF"/>
    <w:rsid w:val="00F42C16"/>
    <w:rsid w:val="00F445DE"/>
    <w:rsid w:val="00F460FA"/>
    <w:rsid w:val="00F50E2C"/>
    <w:rsid w:val="00F511EF"/>
    <w:rsid w:val="00F5210E"/>
    <w:rsid w:val="00F52D03"/>
    <w:rsid w:val="00F56573"/>
    <w:rsid w:val="00F568CE"/>
    <w:rsid w:val="00F56FAC"/>
    <w:rsid w:val="00F57F3D"/>
    <w:rsid w:val="00F60224"/>
    <w:rsid w:val="00F60AC7"/>
    <w:rsid w:val="00F632B2"/>
    <w:rsid w:val="00F638B1"/>
    <w:rsid w:val="00F6397E"/>
    <w:rsid w:val="00F63DAF"/>
    <w:rsid w:val="00F64291"/>
    <w:rsid w:val="00F655B7"/>
    <w:rsid w:val="00F65DF6"/>
    <w:rsid w:val="00F66E6C"/>
    <w:rsid w:val="00F67B2B"/>
    <w:rsid w:val="00F702E9"/>
    <w:rsid w:val="00F71B3D"/>
    <w:rsid w:val="00F71CC5"/>
    <w:rsid w:val="00F71D16"/>
    <w:rsid w:val="00F71FA6"/>
    <w:rsid w:val="00F73DA2"/>
    <w:rsid w:val="00F7548F"/>
    <w:rsid w:val="00F769ED"/>
    <w:rsid w:val="00F77013"/>
    <w:rsid w:val="00F80973"/>
    <w:rsid w:val="00F80A60"/>
    <w:rsid w:val="00F82D3A"/>
    <w:rsid w:val="00F837FB"/>
    <w:rsid w:val="00F86249"/>
    <w:rsid w:val="00F863B3"/>
    <w:rsid w:val="00F864B5"/>
    <w:rsid w:val="00F86B1E"/>
    <w:rsid w:val="00F90F0C"/>
    <w:rsid w:val="00F92789"/>
    <w:rsid w:val="00F92C67"/>
    <w:rsid w:val="00F93AA6"/>
    <w:rsid w:val="00F960C3"/>
    <w:rsid w:val="00F962E3"/>
    <w:rsid w:val="00F9657A"/>
    <w:rsid w:val="00F972E4"/>
    <w:rsid w:val="00F978D4"/>
    <w:rsid w:val="00FA0686"/>
    <w:rsid w:val="00FA1F8B"/>
    <w:rsid w:val="00FA229C"/>
    <w:rsid w:val="00FA2A49"/>
    <w:rsid w:val="00FA2DB2"/>
    <w:rsid w:val="00FA4B5E"/>
    <w:rsid w:val="00FA53C5"/>
    <w:rsid w:val="00FA6029"/>
    <w:rsid w:val="00FB0116"/>
    <w:rsid w:val="00FB04AF"/>
    <w:rsid w:val="00FB0AC3"/>
    <w:rsid w:val="00FB0D10"/>
    <w:rsid w:val="00FB1328"/>
    <w:rsid w:val="00FB16D1"/>
    <w:rsid w:val="00FB1F53"/>
    <w:rsid w:val="00FB25E3"/>
    <w:rsid w:val="00FB3930"/>
    <w:rsid w:val="00FB3C7D"/>
    <w:rsid w:val="00FB6146"/>
    <w:rsid w:val="00FB6AC1"/>
    <w:rsid w:val="00FB76CE"/>
    <w:rsid w:val="00FB7783"/>
    <w:rsid w:val="00FC0130"/>
    <w:rsid w:val="00FC0170"/>
    <w:rsid w:val="00FC0AFD"/>
    <w:rsid w:val="00FC1A50"/>
    <w:rsid w:val="00FC2DB5"/>
    <w:rsid w:val="00FC4626"/>
    <w:rsid w:val="00FC51C9"/>
    <w:rsid w:val="00FC595B"/>
    <w:rsid w:val="00FC6A2C"/>
    <w:rsid w:val="00FC77D2"/>
    <w:rsid w:val="00FC7BD8"/>
    <w:rsid w:val="00FD0E87"/>
    <w:rsid w:val="00FD1945"/>
    <w:rsid w:val="00FD271A"/>
    <w:rsid w:val="00FD3605"/>
    <w:rsid w:val="00FD4C88"/>
    <w:rsid w:val="00FD50D3"/>
    <w:rsid w:val="00FD71EB"/>
    <w:rsid w:val="00FE04A9"/>
    <w:rsid w:val="00FE058D"/>
    <w:rsid w:val="00FE0F37"/>
    <w:rsid w:val="00FE1550"/>
    <w:rsid w:val="00FE1A02"/>
    <w:rsid w:val="00FE2C07"/>
    <w:rsid w:val="00FE2DA0"/>
    <w:rsid w:val="00FE6238"/>
    <w:rsid w:val="00FF097F"/>
    <w:rsid w:val="00FF0D16"/>
    <w:rsid w:val="00FF1003"/>
    <w:rsid w:val="00FF183D"/>
    <w:rsid w:val="00FF1B0A"/>
    <w:rsid w:val="00FF2F06"/>
    <w:rsid w:val="00FF35E4"/>
    <w:rsid w:val="00FF3611"/>
    <w:rsid w:val="00FF3CCB"/>
    <w:rsid w:val="00FF3FC7"/>
    <w:rsid w:val="00FF44CE"/>
    <w:rsid w:val="00FF46EF"/>
    <w:rsid w:val="00FF623D"/>
    <w:rsid w:val="00FF6C03"/>
    <w:rsid w:val="00FF7153"/>
    <w:rsid w:val="00FF745A"/>
    <w:rsid w:val="00FF75DF"/>
    <w:rsid w:val="1CE93F86"/>
    <w:rsid w:val="2B3A4B49"/>
    <w:rsid w:val="6AF3A03E"/>
    <w:rsid w:val="77BB0E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3F0A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82D"/>
    <w:pPr>
      <w:widowControl w:val="0"/>
      <w:jc w:val="both"/>
    </w:pPr>
  </w:style>
  <w:style w:type="paragraph" w:styleId="1">
    <w:name w:val="heading 1"/>
    <w:basedOn w:val="a"/>
    <w:next w:val="a"/>
    <w:link w:val="10"/>
    <w:uiPriority w:val="9"/>
    <w:qFormat/>
    <w:rsid w:val="00675C43"/>
    <w:pPr>
      <w:keepNext/>
      <w:outlineLvl w:val="0"/>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rsid w:val="00D13FE0"/>
    <w:pPr>
      <w:keepNext/>
      <w:ind w:leftChars="400" w:left="400"/>
      <w:outlineLvl w:val="3"/>
    </w:pPr>
    <w:rPr>
      <w:rFonts w:eastAsia="ＭＳ Ｐゴシック"/>
      <w:bCs/>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D13FE0"/>
    <w:rPr>
      <w:rFonts w:eastAsia="ＭＳ Ｐゴシック"/>
      <w:bCs/>
      <w:sz w:val="24"/>
      <w14:ligatures w14:val="none"/>
    </w:rPr>
  </w:style>
  <w:style w:type="numbering" w:customStyle="1" w:styleId="11">
    <w:name w:val="リストなし1"/>
    <w:next w:val="a2"/>
    <w:uiPriority w:val="99"/>
    <w:semiHidden/>
    <w:unhideWhenUsed/>
    <w:rsid w:val="00D13FE0"/>
  </w:style>
  <w:style w:type="paragraph" w:styleId="a3">
    <w:name w:val="header"/>
    <w:basedOn w:val="a"/>
    <w:link w:val="a4"/>
    <w:uiPriority w:val="99"/>
    <w:unhideWhenUsed/>
    <w:rsid w:val="00D13FE0"/>
    <w:pPr>
      <w:tabs>
        <w:tab w:val="center" w:pos="4252"/>
        <w:tab w:val="right" w:pos="8504"/>
      </w:tabs>
      <w:snapToGrid w:val="0"/>
    </w:pPr>
    <w:rPr>
      <w14:ligatures w14:val="none"/>
    </w:rPr>
  </w:style>
  <w:style w:type="character" w:customStyle="1" w:styleId="a4">
    <w:name w:val="ヘッダー (文字)"/>
    <w:basedOn w:val="a0"/>
    <w:link w:val="a3"/>
    <w:uiPriority w:val="99"/>
    <w:rsid w:val="00D13FE0"/>
    <w:rPr>
      <w14:ligatures w14:val="none"/>
    </w:rPr>
  </w:style>
  <w:style w:type="paragraph" w:styleId="a5">
    <w:name w:val="footer"/>
    <w:basedOn w:val="a"/>
    <w:link w:val="a6"/>
    <w:uiPriority w:val="99"/>
    <w:unhideWhenUsed/>
    <w:rsid w:val="00D13FE0"/>
    <w:pPr>
      <w:tabs>
        <w:tab w:val="center" w:pos="4252"/>
        <w:tab w:val="right" w:pos="8504"/>
      </w:tabs>
      <w:snapToGrid w:val="0"/>
    </w:pPr>
    <w:rPr>
      <w14:ligatures w14:val="none"/>
    </w:rPr>
  </w:style>
  <w:style w:type="character" w:customStyle="1" w:styleId="a6">
    <w:name w:val="フッター (文字)"/>
    <w:basedOn w:val="a0"/>
    <w:link w:val="a5"/>
    <w:uiPriority w:val="99"/>
    <w:rsid w:val="00D13FE0"/>
    <w:rPr>
      <w14:ligatures w14:val="none"/>
    </w:rPr>
  </w:style>
  <w:style w:type="character" w:styleId="a7">
    <w:name w:val="Placeholder Text"/>
    <w:basedOn w:val="a0"/>
    <w:uiPriority w:val="99"/>
    <w:semiHidden/>
    <w:rsid w:val="00D13FE0"/>
    <w:rPr>
      <w:color w:val="808080"/>
    </w:rPr>
  </w:style>
  <w:style w:type="paragraph" w:customStyle="1" w:styleId="12">
    <w:name w:val="吹き出し1"/>
    <w:basedOn w:val="a"/>
    <w:next w:val="a8"/>
    <w:link w:val="a9"/>
    <w:uiPriority w:val="99"/>
    <w:semiHidden/>
    <w:unhideWhenUsed/>
    <w:rsid w:val="00D13FE0"/>
    <w:rPr>
      <w:rFonts w:ascii="Arial" w:eastAsia="ＭＳ ゴシック" w:hAnsi="Arial" w:cs="Times New Roman"/>
      <w:sz w:val="18"/>
      <w:szCs w:val="18"/>
    </w:rPr>
  </w:style>
  <w:style w:type="character" w:customStyle="1" w:styleId="a9">
    <w:name w:val="吹き出し (文字)"/>
    <w:basedOn w:val="a0"/>
    <w:link w:val="12"/>
    <w:uiPriority w:val="99"/>
    <w:semiHidden/>
    <w:rsid w:val="00D13FE0"/>
    <w:rPr>
      <w:rFonts w:ascii="Arial" w:eastAsia="ＭＳ ゴシック" w:hAnsi="Arial" w:cs="Times New Roman"/>
      <w:sz w:val="18"/>
      <w:szCs w:val="18"/>
    </w:rPr>
  </w:style>
  <w:style w:type="table" w:styleId="aa">
    <w:name w:val="Table Grid"/>
    <w:basedOn w:val="a1"/>
    <w:uiPriority w:val="39"/>
    <w:rsid w:val="00D13FE0"/>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13FE0"/>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articletitle">
    <w:name w:val="articletitle"/>
    <w:basedOn w:val="a0"/>
    <w:rsid w:val="00D13FE0"/>
  </w:style>
  <w:style w:type="character" w:customStyle="1" w:styleId="itemtitle">
    <w:name w:val="itemtitle"/>
    <w:basedOn w:val="a0"/>
    <w:rsid w:val="00D13FE0"/>
  </w:style>
  <w:style w:type="character" w:styleId="ab">
    <w:name w:val="Hyperlink"/>
    <w:basedOn w:val="a0"/>
    <w:uiPriority w:val="99"/>
    <w:unhideWhenUsed/>
    <w:rsid w:val="00D13FE0"/>
    <w:rPr>
      <w:color w:val="0000FF"/>
      <w:u w:val="single"/>
    </w:rPr>
  </w:style>
  <w:style w:type="character" w:customStyle="1" w:styleId="13">
    <w:name w:val="表示したハイパーリンク1"/>
    <w:basedOn w:val="a0"/>
    <w:uiPriority w:val="99"/>
    <w:semiHidden/>
    <w:unhideWhenUsed/>
    <w:rsid w:val="00D13FE0"/>
    <w:rPr>
      <w:color w:val="800080"/>
      <w:u w:val="single"/>
    </w:rPr>
  </w:style>
  <w:style w:type="paragraph" w:styleId="ac">
    <w:name w:val="List Paragraph"/>
    <w:basedOn w:val="a"/>
    <w:uiPriority w:val="34"/>
    <w:qFormat/>
    <w:rsid w:val="00D13FE0"/>
    <w:pPr>
      <w:ind w:leftChars="400" w:left="840"/>
    </w:pPr>
    <w:rPr>
      <w14:ligatures w14:val="none"/>
    </w:rPr>
  </w:style>
  <w:style w:type="character" w:styleId="ad">
    <w:name w:val="annotation reference"/>
    <w:basedOn w:val="a0"/>
    <w:uiPriority w:val="99"/>
    <w:semiHidden/>
    <w:unhideWhenUsed/>
    <w:rsid w:val="00D13FE0"/>
    <w:rPr>
      <w:sz w:val="18"/>
      <w:szCs w:val="18"/>
    </w:rPr>
  </w:style>
  <w:style w:type="paragraph" w:styleId="ae">
    <w:name w:val="annotation text"/>
    <w:basedOn w:val="a"/>
    <w:link w:val="af"/>
    <w:uiPriority w:val="99"/>
    <w:unhideWhenUsed/>
    <w:rsid w:val="00D13FE0"/>
    <w:pPr>
      <w:jc w:val="left"/>
    </w:pPr>
    <w:rPr>
      <w14:ligatures w14:val="none"/>
    </w:rPr>
  </w:style>
  <w:style w:type="character" w:customStyle="1" w:styleId="af">
    <w:name w:val="コメント文字列 (文字)"/>
    <w:basedOn w:val="a0"/>
    <w:link w:val="ae"/>
    <w:uiPriority w:val="99"/>
    <w:rsid w:val="00D13FE0"/>
    <w:rPr>
      <w14:ligatures w14:val="none"/>
    </w:rPr>
  </w:style>
  <w:style w:type="paragraph" w:styleId="af0">
    <w:name w:val="annotation subject"/>
    <w:basedOn w:val="ae"/>
    <w:next w:val="ae"/>
    <w:link w:val="af1"/>
    <w:uiPriority w:val="99"/>
    <w:semiHidden/>
    <w:unhideWhenUsed/>
    <w:rsid w:val="00D13FE0"/>
    <w:rPr>
      <w:b/>
      <w:bCs/>
    </w:rPr>
  </w:style>
  <w:style w:type="character" w:customStyle="1" w:styleId="af1">
    <w:name w:val="コメント内容 (文字)"/>
    <w:basedOn w:val="af"/>
    <w:link w:val="af0"/>
    <w:uiPriority w:val="99"/>
    <w:semiHidden/>
    <w:rsid w:val="00D13FE0"/>
    <w:rPr>
      <w:b/>
      <w:bCs/>
      <w14:ligatures w14:val="none"/>
    </w:rPr>
  </w:style>
  <w:style w:type="paragraph" w:styleId="af2">
    <w:name w:val="footnote text"/>
    <w:basedOn w:val="a"/>
    <w:link w:val="af3"/>
    <w:uiPriority w:val="99"/>
    <w:semiHidden/>
    <w:unhideWhenUsed/>
    <w:rsid w:val="00D13FE0"/>
    <w:pPr>
      <w:snapToGrid w:val="0"/>
      <w:jc w:val="left"/>
    </w:pPr>
    <w:rPr>
      <w14:ligatures w14:val="none"/>
    </w:rPr>
  </w:style>
  <w:style w:type="character" w:customStyle="1" w:styleId="af3">
    <w:name w:val="脚注文字列 (文字)"/>
    <w:basedOn w:val="a0"/>
    <w:link w:val="af2"/>
    <w:uiPriority w:val="99"/>
    <w:semiHidden/>
    <w:rsid w:val="00D13FE0"/>
    <w:rPr>
      <w14:ligatures w14:val="none"/>
    </w:rPr>
  </w:style>
  <w:style w:type="character" w:styleId="af4">
    <w:name w:val="footnote reference"/>
    <w:basedOn w:val="a0"/>
    <w:uiPriority w:val="99"/>
    <w:semiHidden/>
    <w:unhideWhenUsed/>
    <w:rsid w:val="00D13FE0"/>
    <w:rPr>
      <w:vertAlign w:val="superscript"/>
    </w:rPr>
  </w:style>
  <w:style w:type="paragraph" w:styleId="af5">
    <w:name w:val="Body Text Indent"/>
    <w:basedOn w:val="a"/>
    <w:link w:val="af6"/>
    <w:rsid w:val="00D13FE0"/>
    <w:pPr>
      <w:ind w:left="240"/>
    </w:pPr>
    <w:rPr>
      <w:rFonts w:ascii="Century Schoolbook" w:eastAsia="ＭＳ ゴシック" w:hAnsi="Century Schoolbook" w:cs="Times New Roman"/>
      <w:color w:val="000000"/>
      <w:sz w:val="24"/>
      <w14:ligatures w14:val="none"/>
    </w:rPr>
  </w:style>
  <w:style w:type="character" w:customStyle="1" w:styleId="af6">
    <w:name w:val="本文インデント (文字)"/>
    <w:basedOn w:val="a0"/>
    <w:link w:val="af5"/>
    <w:rsid w:val="00D13FE0"/>
    <w:rPr>
      <w:rFonts w:ascii="Century Schoolbook" w:eastAsia="ＭＳ ゴシック" w:hAnsi="Century Schoolbook" w:cs="Times New Roman"/>
      <w:color w:val="000000"/>
      <w:sz w:val="24"/>
      <w14:ligatures w14:val="none"/>
    </w:rPr>
  </w:style>
  <w:style w:type="paragraph" w:styleId="af7">
    <w:name w:val="Revision"/>
    <w:hidden/>
    <w:uiPriority w:val="99"/>
    <w:semiHidden/>
    <w:rsid w:val="00D13FE0"/>
    <w:rPr>
      <w14:ligatures w14:val="none"/>
    </w:rPr>
  </w:style>
  <w:style w:type="character" w:styleId="af8">
    <w:name w:val="Unresolved Mention"/>
    <w:basedOn w:val="a0"/>
    <w:uiPriority w:val="99"/>
    <w:semiHidden/>
    <w:unhideWhenUsed/>
    <w:rsid w:val="00D13FE0"/>
    <w:rPr>
      <w:color w:val="605E5C"/>
      <w:shd w:val="clear" w:color="auto" w:fill="E1DFDD"/>
    </w:rPr>
  </w:style>
  <w:style w:type="paragraph" w:styleId="a8">
    <w:name w:val="Balloon Text"/>
    <w:basedOn w:val="a"/>
    <w:link w:val="14"/>
    <w:uiPriority w:val="99"/>
    <w:semiHidden/>
    <w:unhideWhenUsed/>
    <w:rsid w:val="00D13FE0"/>
    <w:rPr>
      <w:rFonts w:asciiTheme="majorHAnsi" w:eastAsiaTheme="majorEastAsia" w:hAnsiTheme="majorHAnsi" w:cstheme="majorBidi"/>
      <w:sz w:val="18"/>
      <w:szCs w:val="18"/>
    </w:rPr>
  </w:style>
  <w:style w:type="character" w:customStyle="1" w:styleId="14">
    <w:name w:val="吹き出し (文字)1"/>
    <w:basedOn w:val="a0"/>
    <w:link w:val="a8"/>
    <w:uiPriority w:val="99"/>
    <w:semiHidden/>
    <w:rsid w:val="00D13FE0"/>
    <w:rPr>
      <w:rFonts w:asciiTheme="majorHAnsi" w:eastAsiaTheme="majorEastAsia" w:hAnsiTheme="majorHAnsi" w:cstheme="majorBidi"/>
      <w:sz w:val="18"/>
      <w:szCs w:val="18"/>
    </w:rPr>
  </w:style>
  <w:style w:type="character" w:styleId="af9">
    <w:name w:val="FollowedHyperlink"/>
    <w:basedOn w:val="a0"/>
    <w:uiPriority w:val="99"/>
    <w:semiHidden/>
    <w:unhideWhenUsed/>
    <w:rsid w:val="00D13FE0"/>
    <w:rPr>
      <w:color w:val="954F72" w:themeColor="followedHyperlink"/>
      <w:u w:val="single"/>
    </w:rPr>
  </w:style>
  <w:style w:type="character" w:customStyle="1" w:styleId="15">
    <w:name w:val="コメント文字列 (文字)1"/>
    <w:basedOn w:val="a0"/>
    <w:uiPriority w:val="99"/>
    <w:rsid w:val="00D13FE0"/>
  </w:style>
  <w:style w:type="table" w:customStyle="1" w:styleId="16">
    <w:name w:val="表 (格子)1"/>
    <w:basedOn w:val="a1"/>
    <w:next w:val="aa"/>
    <w:uiPriority w:val="59"/>
    <w:rsid w:val="00D13FE0"/>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75C43"/>
    <w:rPr>
      <w:rFonts w:asciiTheme="majorHAnsi" w:eastAsiaTheme="majorEastAsia" w:hAnsiTheme="majorHAnsi" w:cstheme="majorBidi"/>
      <w:sz w:val="24"/>
      <w:szCs w:val="24"/>
    </w:rPr>
  </w:style>
  <w:style w:type="character" w:customStyle="1" w:styleId="ui-provider">
    <w:name w:val="ui-provider"/>
    <w:basedOn w:val="a0"/>
    <w:rsid w:val="00FE2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1480">
      <w:bodyDiv w:val="1"/>
      <w:marLeft w:val="0"/>
      <w:marRight w:val="0"/>
      <w:marTop w:val="0"/>
      <w:marBottom w:val="0"/>
      <w:divBdr>
        <w:top w:val="none" w:sz="0" w:space="0" w:color="auto"/>
        <w:left w:val="none" w:sz="0" w:space="0" w:color="auto"/>
        <w:bottom w:val="none" w:sz="0" w:space="0" w:color="auto"/>
        <w:right w:val="none" w:sz="0" w:space="0" w:color="auto"/>
      </w:divBdr>
    </w:div>
    <w:div w:id="296569838">
      <w:bodyDiv w:val="1"/>
      <w:marLeft w:val="0"/>
      <w:marRight w:val="0"/>
      <w:marTop w:val="0"/>
      <w:marBottom w:val="0"/>
      <w:divBdr>
        <w:top w:val="none" w:sz="0" w:space="0" w:color="auto"/>
        <w:left w:val="none" w:sz="0" w:space="0" w:color="auto"/>
        <w:bottom w:val="none" w:sz="0" w:space="0" w:color="auto"/>
        <w:right w:val="none" w:sz="0" w:space="0" w:color="auto"/>
      </w:divBdr>
      <w:divsChild>
        <w:div w:id="27800246">
          <w:marLeft w:val="274"/>
          <w:marRight w:val="0"/>
          <w:marTop w:val="60"/>
          <w:marBottom w:val="0"/>
          <w:divBdr>
            <w:top w:val="none" w:sz="0" w:space="0" w:color="auto"/>
            <w:left w:val="none" w:sz="0" w:space="0" w:color="auto"/>
            <w:bottom w:val="none" w:sz="0" w:space="0" w:color="auto"/>
            <w:right w:val="none" w:sz="0" w:space="0" w:color="auto"/>
          </w:divBdr>
        </w:div>
        <w:div w:id="195510891">
          <w:marLeft w:val="274"/>
          <w:marRight w:val="0"/>
          <w:marTop w:val="60"/>
          <w:marBottom w:val="0"/>
          <w:divBdr>
            <w:top w:val="none" w:sz="0" w:space="0" w:color="auto"/>
            <w:left w:val="none" w:sz="0" w:space="0" w:color="auto"/>
            <w:bottom w:val="none" w:sz="0" w:space="0" w:color="auto"/>
            <w:right w:val="none" w:sz="0" w:space="0" w:color="auto"/>
          </w:divBdr>
        </w:div>
        <w:div w:id="217012016">
          <w:marLeft w:val="274"/>
          <w:marRight w:val="0"/>
          <w:marTop w:val="60"/>
          <w:marBottom w:val="0"/>
          <w:divBdr>
            <w:top w:val="none" w:sz="0" w:space="0" w:color="auto"/>
            <w:left w:val="none" w:sz="0" w:space="0" w:color="auto"/>
            <w:bottom w:val="none" w:sz="0" w:space="0" w:color="auto"/>
            <w:right w:val="none" w:sz="0" w:space="0" w:color="auto"/>
          </w:divBdr>
        </w:div>
        <w:div w:id="787744594">
          <w:marLeft w:val="274"/>
          <w:marRight w:val="0"/>
          <w:marTop w:val="60"/>
          <w:marBottom w:val="0"/>
          <w:divBdr>
            <w:top w:val="none" w:sz="0" w:space="0" w:color="auto"/>
            <w:left w:val="none" w:sz="0" w:space="0" w:color="auto"/>
            <w:bottom w:val="none" w:sz="0" w:space="0" w:color="auto"/>
            <w:right w:val="none" w:sz="0" w:space="0" w:color="auto"/>
          </w:divBdr>
        </w:div>
        <w:div w:id="886180129">
          <w:marLeft w:val="274"/>
          <w:marRight w:val="0"/>
          <w:marTop w:val="60"/>
          <w:marBottom w:val="0"/>
          <w:divBdr>
            <w:top w:val="none" w:sz="0" w:space="0" w:color="auto"/>
            <w:left w:val="none" w:sz="0" w:space="0" w:color="auto"/>
            <w:bottom w:val="none" w:sz="0" w:space="0" w:color="auto"/>
            <w:right w:val="none" w:sz="0" w:space="0" w:color="auto"/>
          </w:divBdr>
        </w:div>
        <w:div w:id="895090781">
          <w:marLeft w:val="274"/>
          <w:marRight w:val="0"/>
          <w:marTop w:val="60"/>
          <w:marBottom w:val="0"/>
          <w:divBdr>
            <w:top w:val="none" w:sz="0" w:space="0" w:color="auto"/>
            <w:left w:val="none" w:sz="0" w:space="0" w:color="auto"/>
            <w:bottom w:val="none" w:sz="0" w:space="0" w:color="auto"/>
            <w:right w:val="none" w:sz="0" w:space="0" w:color="auto"/>
          </w:divBdr>
        </w:div>
        <w:div w:id="924336959">
          <w:marLeft w:val="274"/>
          <w:marRight w:val="0"/>
          <w:marTop w:val="60"/>
          <w:marBottom w:val="0"/>
          <w:divBdr>
            <w:top w:val="none" w:sz="0" w:space="0" w:color="auto"/>
            <w:left w:val="none" w:sz="0" w:space="0" w:color="auto"/>
            <w:bottom w:val="none" w:sz="0" w:space="0" w:color="auto"/>
            <w:right w:val="none" w:sz="0" w:space="0" w:color="auto"/>
          </w:divBdr>
        </w:div>
        <w:div w:id="954484678">
          <w:marLeft w:val="274"/>
          <w:marRight w:val="0"/>
          <w:marTop w:val="60"/>
          <w:marBottom w:val="0"/>
          <w:divBdr>
            <w:top w:val="none" w:sz="0" w:space="0" w:color="auto"/>
            <w:left w:val="none" w:sz="0" w:space="0" w:color="auto"/>
            <w:bottom w:val="none" w:sz="0" w:space="0" w:color="auto"/>
            <w:right w:val="none" w:sz="0" w:space="0" w:color="auto"/>
          </w:divBdr>
        </w:div>
        <w:div w:id="1189761894">
          <w:marLeft w:val="274"/>
          <w:marRight w:val="0"/>
          <w:marTop w:val="60"/>
          <w:marBottom w:val="0"/>
          <w:divBdr>
            <w:top w:val="none" w:sz="0" w:space="0" w:color="auto"/>
            <w:left w:val="none" w:sz="0" w:space="0" w:color="auto"/>
            <w:bottom w:val="none" w:sz="0" w:space="0" w:color="auto"/>
            <w:right w:val="none" w:sz="0" w:space="0" w:color="auto"/>
          </w:divBdr>
        </w:div>
        <w:div w:id="1291322284">
          <w:marLeft w:val="274"/>
          <w:marRight w:val="0"/>
          <w:marTop w:val="60"/>
          <w:marBottom w:val="0"/>
          <w:divBdr>
            <w:top w:val="none" w:sz="0" w:space="0" w:color="auto"/>
            <w:left w:val="none" w:sz="0" w:space="0" w:color="auto"/>
            <w:bottom w:val="none" w:sz="0" w:space="0" w:color="auto"/>
            <w:right w:val="none" w:sz="0" w:space="0" w:color="auto"/>
          </w:divBdr>
        </w:div>
        <w:div w:id="1344700046">
          <w:marLeft w:val="274"/>
          <w:marRight w:val="0"/>
          <w:marTop w:val="60"/>
          <w:marBottom w:val="0"/>
          <w:divBdr>
            <w:top w:val="none" w:sz="0" w:space="0" w:color="auto"/>
            <w:left w:val="none" w:sz="0" w:space="0" w:color="auto"/>
            <w:bottom w:val="none" w:sz="0" w:space="0" w:color="auto"/>
            <w:right w:val="none" w:sz="0" w:space="0" w:color="auto"/>
          </w:divBdr>
        </w:div>
        <w:div w:id="1375352112">
          <w:marLeft w:val="274"/>
          <w:marRight w:val="0"/>
          <w:marTop w:val="60"/>
          <w:marBottom w:val="0"/>
          <w:divBdr>
            <w:top w:val="none" w:sz="0" w:space="0" w:color="auto"/>
            <w:left w:val="none" w:sz="0" w:space="0" w:color="auto"/>
            <w:bottom w:val="none" w:sz="0" w:space="0" w:color="auto"/>
            <w:right w:val="none" w:sz="0" w:space="0" w:color="auto"/>
          </w:divBdr>
        </w:div>
        <w:div w:id="1423142032">
          <w:marLeft w:val="274"/>
          <w:marRight w:val="0"/>
          <w:marTop w:val="60"/>
          <w:marBottom w:val="0"/>
          <w:divBdr>
            <w:top w:val="none" w:sz="0" w:space="0" w:color="auto"/>
            <w:left w:val="none" w:sz="0" w:space="0" w:color="auto"/>
            <w:bottom w:val="none" w:sz="0" w:space="0" w:color="auto"/>
            <w:right w:val="none" w:sz="0" w:space="0" w:color="auto"/>
          </w:divBdr>
        </w:div>
        <w:div w:id="1491629853">
          <w:marLeft w:val="274"/>
          <w:marRight w:val="0"/>
          <w:marTop w:val="60"/>
          <w:marBottom w:val="0"/>
          <w:divBdr>
            <w:top w:val="none" w:sz="0" w:space="0" w:color="auto"/>
            <w:left w:val="none" w:sz="0" w:space="0" w:color="auto"/>
            <w:bottom w:val="none" w:sz="0" w:space="0" w:color="auto"/>
            <w:right w:val="none" w:sz="0" w:space="0" w:color="auto"/>
          </w:divBdr>
        </w:div>
        <w:div w:id="1561594627">
          <w:marLeft w:val="274"/>
          <w:marRight w:val="0"/>
          <w:marTop w:val="60"/>
          <w:marBottom w:val="0"/>
          <w:divBdr>
            <w:top w:val="none" w:sz="0" w:space="0" w:color="auto"/>
            <w:left w:val="none" w:sz="0" w:space="0" w:color="auto"/>
            <w:bottom w:val="none" w:sz="0" w:space="0" w:color="auto"/>
            <w:right w:val="none" w:sz="0" w:space="0" w:color="auto"/>
          </w:divBdr>
        </w:div>
        <w:div w:id="1678729263">
          <w:marLeft w:val="274"/>
          <w:marRight w:val="0"/>
          <w:marTop w:val="60"/>
          <w:marBottom w:val="0"/>
          <w:divBdr>
            <w:top w:val="none" w:sz="0" w:space="0" w:color="auto"/>
            <w:left w:val="none" w:sz="0" w:space="0" w:color="auto"/>
            <w:bottom w:val="none" w:sz="0" w:space="0" w:color="auto"/>
            <w:right w:val="none" w:sz="0" w:space="0" w:color="auto"/>
          </w:divBdr>
        </w:div>
        <w:div w:id="1760248922">
          <w:marLeft w:val="274"/>
          <w:marRight w:val="0"/>
          <w:marTop w:val="60"/>
          <w:marBottom w:val="0"/>
          <w:divBdr>
            <w:top w:val="none" w:sz="0" w:space="0" w:color="auto"/>
            <w:left w:val="none" w:sz="0" w:space="0" w:color="auto"/>
            <w:bottom w:val="none" w:sz="0" w:space="0" w:color="auto"/>
            <w:right w:val="none" w:sz="0" w:space="0" w:color="auto"/>
          </w:divBdr>
        </w:div>
        <w:div w:id="1835800056">
          <w:marLeft w:val="274"/>
          <w:marRight w:val="0"/>
          <w:marTop w:val="60"/>
          <w:marBottom w:val="0"/>
          <w:divBdr>
            <w:top w:val="none" w:sz="0" w:space="0" w:color="auto"/>
            <w:left w:val="none" w:sz="0" w:space="0" w:color="auto"/>
            <w:bottom w:val="none" w:sz="0" w:space="0" w:color="auto"/>
            <w:right w:val="none" w:sz="0" w:space="0" w:color="auto"/>
          </w:divBdr>
        </w:div>
        <w:div w:id="1957908898">
          <w:marLeft w:val="274"/>
          <w:marRight w:val="0"/>
          <w:marTop w:val="60"/>
          <w:marBottom w:val="0"/>
          <w:divBdr>
            <w:top w:val="none" w:sz="0" w:space="0" w:color="auto"/>
            <w:left w:val="none" w:sz="0" w:space="0" w:color="auto"/>
            <w:bottom w:val="none" w:sz="0" w:space="0" w:color="auto"/>
            <w:right w:val="none" w:sz="0" w:space="0" w:color="auto"/>
          </w:divBdr>
        </w:div>
        <w:div w:id="1991127246">
          <w:marLeft w:val="274"/>
          <w:marRight w:val="0"/>
          <w:marTop w:val="60"/>
          <w:marBottom w:val="0"/>
          <w:divBdr>
            <w:top w:val="none" w:sz="0" w:space="0" w:color="auto"/>
            <w:left w:val="none" w:sz="0" w:space="0" w:color="auto"/>
            <w:bottom w:val="none" w:sz="0" w:space="0" w:color="auto"/>
            <w:right w:val="none" w:sz="0" w:space="0" w:color="auto"/>
          </w:divBdr>
        </w:div>
        <w:div w:id="2010326785">
          <w:marLeft w:val="274"/>
          <w:marRight w:val="0"/>
          <w:marTop w:val="60"/>
          <w:marBottom w:val="0"/>
          <w:divBdr>
            <w:top w:val="none" w:sz="0" w:space="0" w:color="auto"/>
            <w:left w:val="none" w:sz="0" w:space="0" w:color="auto"/>
            <w:bottom w:val="none" w:sz="0" w:space="0" w:color="auto"/>
            <w:right w:val="none" w:sz="0" w:space="0" w:color="auto"/>
          </w:divBdr>
        </w:div>
      </w:divsChild>
    </w:div>
    <w:div w:id="454645270">
      <w:bodyDiv w:val="1"/>
      <w:marLeft w:val="0"/>
      <w:marRight w:val="0"/>
      <w:marTop w:val="0"/>
      <w:marBottom w:val="0"/>
      <w:divBdr>
        <w:top w:val="none" w:sz="0" w:space="0" w:color="auto"/>
        <w:left w:val="none" w:sz="0" w:space="0" w:color="auto"/>
        <w:bottom w:val="none" w:sz="0" w:space="0" w:color="auto"/>
        <w:right w:val="none" w:sz="0" w:space="0" w:color="auto"/>
      </w:divBdr>
    </w:div>
    <w:div w:id="590234542">
      <w:bodyDiv w:val="1"/>
      <w:marLeft w:val="0"/>
      <w:marRight w:val="0"/>
      <w:marTop w:val="0"/>
      <w:marBottom w:val="0"/>
      <w:divBdr>
        <w:top w:val="none" w:sz="0" w:space="0" w:color="auto"/>
        <w:left w:val="none" w:sz="0" w:space="0" w:color="auto"/>
        <w:bottom w:val="none" w:sz="0" w:space="0" w:color="auto"/>
        <w:right w:val="none" w:sz="0" w:space="0" w:color="auto"/>
      </w:divBdr>
    </w:div>
    <w:div w:id="925845669">
      <w:bodyDiv w:val="1"/>
      <w:marLeft w:val="0"/>
      <w:marRight w:val="0"/>
      <w:marTop w:val="0"/>
      <w:marBottom w:val="0"/>
      <w:divBdr>
        <w:top w:val="none" w:sz="0" w:space="0" w:color="auto"/>
        <w:left w:val="none" w:sz="0" w:space="0" w:color="auto"/>
        <w:bottom w:val="none" w:sz="0" w:space="0" w:color="auto"/>
        <w:right w:val="none" w:sz="0" w:space="0" w:color="auto"/>
      </w:divBdr>
    </w:div>
    <w:div w:id="953826255">
      <w:bodyDiv w:val="1"/>
      <w:marLeft w:val="0"/>
      <w:marRight w:val="0"/>
      <w:marTop w:val="0"/>
      <w:marBottom w:val="0"/>
      <w:divBdr>
        <w:top w:val="none" w:sz="0" w:space="0" w:color="auto"/>
        <w:left w:val="none" w:sz="0" w:space="0" w:color="auto"/>
        <w:bottom w:val="none" w:sz="0" w:space="0" w:color="auto"/>
        <w:right w:val="none" w:sz="0" w:space="0" w:color="auto"/>
      </w:divBdr>
    </w:div>
    <w:div w:id="994989902">
      <w:bodyDiv w:val="1"/>
      <w:marLeft w:val="0"/>
      <w:marRight w:val="0"/>
      <w:marTop w:val="0"/>
      <w:marBottom w:val="0"/>
      <w:divBdr>
        <w:top w:val="none" w:sz="0" w:space="0" w:color="auto"/>
        <w:left w:val="none" w:sz="0" w:space="0" w:color="auto"/>
        <w:bottom w:val="none" w:sz="0" w:space="0" w:color="auto"/>
        <w:right w:val="none" w:sz="0" w:space="0" w:color="auto"/>
      </w:divBdr>
    </w:div>
    <w:div w:id="1367291496">
      <w:bodyDiv w:val="1"/>
      <w:marLeft w:val="0"/>
      <w:marRight w:val="0"/>
      <w:marTop w:val="0"/>
      <w:marBottom w:val="0"/>
      <w:divBdr>
        <w:top w:val="none" w:sz="0" w:space="0" w:color="auto"/>
        <w:left w:val="none" w:sz="0" w:space="0" w:color="auto"/>
        <w:bottom w:val="none" w:sz="0" w:space="0" w:color="auto"/>
        <w:right w:val="none" w:sz="0" w:space="0" w:color="auto"/>
      </w:divBdr>
      <w:divsChild>
        <w:div w:id="6560785">
          <w:marLeft w:val="274"/>
          <w:marRight w:val="0"/>
          <w:marTop w:val="60"/>
          <w:marBottom w:val="0"/>
          <w:divBdr>
            <w:top w:val="none" w:sz="0" w:space="0" w:color="auto"/>
            <w:left w:val="none" w:sz="0" w:space="0" w:color="auto"/>
            <w:bottom w:val="none" w:sz="0" w:space="0" w:color="auto"/>
            <w:right w:val="none" w:sz="0" w:space="0" w:color="auto"/>
          </w:divBdr>
        </w:div>
        <w:div w:id="1400667482">
          <w:marLeft w:val="274"/>
          <w:marRight w:val="0"/>
          <w:marTop w:val="60"/>
          <w:marBottom w:val="0"/>
          <w:divBdr>
            <w:top w:val="none" w:sz="0" w:space="0" w:color="auto"/>
            <w:left w:val="none" w:sz="0" w:space="0" w:color="auto"/>
            <w:bottom w:val="none" w:sz="0" w:space="0" w:color="auto"/>
            <w:right w:val="none" w:sz="0" w:space="0" w:color="auto"/>
          </w:divBdr>
        </w:div>
        <w:div w:id="2067486848">
          <w:marLeft w:val="274"/>
          <w:marRight w:val="0"/>
          <w:marTop w:val="60"/>
          <w:marBottom w:val="0"/>
          <w:divBdr>
            <w:top w:val="none" w:sz="0" w:space="0" w:color="auto"/>
            <w:left w:val="none" w:sz="0" w:space="0" w:color="auto"/>
            <w:bottom w:val="none" w:sz="0" w:space="0" w:color="auto"/>
            <w:right w:val="none" w:sz="0" w:space="0" w:color="auto"/>
          </w:divBdr>
        </w:div>
      </w:divsChild>
    </w:div>
    <w:div w:id="1831363006">
      <w:bodyDiv w:val="1"/>
      <w:marLeft w:val="0"/>
      <w:marRight w:val="0"/>
      <w:marTop w:val="0"/>
      <w:marBottom w:val="0"/>
      <w:divBdr>
        <w:top w:val="none" w:sz="0" w:space="0" w:color="auto"/>
        <w:left w:val="none" w:sz="0" w:space="0" w:color="auto"/>
        <w:bottom w:val="none" w:sz="0" w:space="0" w:color="auto"/>
        <w:right w:val="none" w:sz="0" w:space="0" w:color="auto"/>
      </w:divBdr>
      <w:divsChild>
        <w:div w:id="209810069">
          <w:marLeft w:val="274"/>
          <w:marRight w:val="0"/>
          <w:marTop w:val="60"/>
          <w:marBottom w:val="0"/>
          <w:divBdr>
            <w:top w:val="none" w:sz="0" w:space="0" w:color="auto"/>
            <w:left w:val="none" w:sz="0" w:space="0" w:color="auto"/>
            <w:bottom w:val="none" w:sz="0" w:space="0" w:color="auto"/>
            <w:right w:val="none" w:sz="0" w:space="0" w:color="auto"/>
          </w:divBdr>
        </w:div>
        <w:div w:id="972254258">
          <w:marLeft w:val="274"/>
          <w:marRight w:val="0"/>
          <w:marTop w:val="60"/>
          <w:marBottom w:val="0"/>
          <w:divBdr>
            <w:top w:val="none" w:sz="0" w:space="0" w:color="auto"/>
            <w:left w:val="none" w:sz="0" w:space="0" w:color="auto"/>
            <w:bottom w:val="none" w:sz="0" w:space="0" w:color="auto"/>
            <w:right w:val="none" w:sz="0" w:space="0" w:color="auto"/>
          </w:divBdr>
        </w:div>
        <w:div w:id="1445345960">
          <w:marLeft w:val="274"/>
          <w:marRight w:val="0"/>
          <w:marTop w:val="60"/>
          <w:marBottom w:val="0"/>
          <w:divBdr>
            <w:top w:val="none" w:sz="0" w:space="0" w:color="auto"/>
            <w:left w:val="none" w:sz="0" w:space="0" w:color="auto"/>
            <w:bottom w:val="none" w:sz="0" w:space="0" w:color="auto"/>
            <w:right w:val="none" w:sz="0" w:space="0" w:color="auto"/>
          </w:divBdr>
        </w:div>
        <w:div w:id="1514148776">
          <w:marLeft w:val="274"/>
          <w:marRight w:val="0"/>
          <w:marTop w:val="60"/>
          <w:marBottom w:val="0"/>
          <w:divBdr>
            <w:top w:val="none" w:sz="0" w:space="0" w:color="auto"/>
            <w:left w:val="none" w:sz="0" w:space="0" w:color="auto"/>
            <w:bottom w:val="none" w:sz="0" w:space="0" w:color="auto"/>
            <w:right w:val="none" w:sz="0" w:space="0" w:color="auto"/>
          </w:divBdr>
        </w:div>
      </w:divsChild>
    </w:div>
    <w:div w:id="204710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FDC498272304381DD96D6A53FF8F4" ma:contentTypeVersion="13" ma:contentTypeDescription="Create a new document." ma:contentTypeScope="" ma:versionID="d32f9ce6a14a1277b4db19c55c940ecf">
  <xsd:schema xmlns:xsd="http://www.w3.org/2001/XMLSchema" xmlns:xs="http://www.w3.org/2001/XMLSchema" xmlns:p="http://schemas.microsoft.com/office/2006/metadata/properties" xmlns:ns2="3f0edd01-a886-4387-8d5a-8433e2d3d769" xmlns:ns3="93444eaa-ee76-4794-96cc-9ac127f99b95" targetNamespace="http://schemas.microsoft.com/office/2006/metadata/properties" ma:root="true" ma:fieldsID="2a679cfafd285eef7bc315472fef0f25" ns2:_="" ns3:_="">
    <xsd:import namespace="3f0edd01-a886-4387-8d5a-8433e2d3d769"/>
    <xsd:import namespace="93444eaa-ee76-4794-96cc-9ac127f99b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_x6587__x66f8__x30a4__x30f3__x30c7__x30c3__x30af__x30b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edd01-a886-4387-8d5a-8433e2d3d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x6587__x66f8__x30a4__x30f3__x30c7__x30c3__x30af__x30b9_" ma:index="20" nillable="true" ma:displayName="文書インデックス" ma:format="Dropdown" ma:internalName="_x6587__x66f8__x30a4__x30f3__x30c7__x30c3__x30af__x30b9_">
      <xsd:simpleType>
        <xsd:union memberTypes="dms:Text">
          <xsd:simpleType>
            <xsd:restriction base="dms:Choice">
              <xsd:enumeration value="ヒアリング項目"/>
              <xsd:enumeration value="ヒアリング議事録"/>
              <xsd:enumeration value="定例会議事録"/>
              <xsd:enumeration value="注意文書・注意メール"/>
              <xsd:enumeration value="広告営業方針"/>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3444eaa-ee76-4794-96cc-9ac127f99b9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b5f3da1-12f6-4cd0-9adb-b10c20bec094}" ma:internalName="TaxCatchAll" ma:showField="CatchAllData" ma:web="93444eaa-ee76-4794-96cc-9ac127f99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0edd01-a886-4387-8d5a-8433e2d3d769">
      <Terms xmlns="http://schemas.microsoft.com/office/infopath/2007/PartnerControls"/>
    </lcf76f155ced4ddcb4097134ff3c332f>
    <TaxCatchAll xmlns="93444eaa-ee76-4794-96cc-9ac127f99b95" xsi:nil="true"/>
    <_x6587__x66f8__x30a4__x30f3__x30c7__x30c3__x30af__x30b9_ xmlns="3f0edd01-a886-4387-8d5a-8433e2d3d769" xsi:nil="true"/>
  </documentManagement>
</p:properties>
</file>

<file path=customXml/itemProps1.xml><?xml version="1.0" encoding="utf-8"?>
<ds:datastoreItem xmlns:ds="http://schemas.openxmlformats.org/officeDocument/2006/customXml" ds:itemID="{391AB876-8128-42B0-988C-876ED80C3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edd01-a886-4387-8d5a-8433e2d3d769"/>
    <ds:schemaRef ds:uri="93444eaa-ee76-4794-96cc-9ac127f99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43910-2C1D-4860-B825-5040FD393209}">
  <ds:schemaRefs>
    <ds:schemaRef ds:uri="http://schemas.microsoft.com/sharepoint/v3/contenttype/forms"/>
  </ds:schemaRefs>
</ds:datastoreItem>
</file>

<file path=customXml/itemProps3.xml><?xml version="1.0" encoding="utf-8"?>
<ds:datastoreItem xmlns:ds="http://schemas.openxmlformats.org/officeDocument/2006/customXml" ds:itemID="{200D9576-11F2-47CB-AA31-A5735B6B8ED4}">
  <ds:schemaRefs>
    <ds:schemaRef ds:uri="http://schemas.microsoft.com/office/2006/metadata/properties"/>
    <ds:schemaRef ds:uri="http://schemas.microsoft.com/office/infopath/2007/PartnerControls"/>
    <ds:schemaRef ds:uri="3f0edd01-a886-4387-8d5a-8433e2d3d769"/>
    <ds:schemaRef ds:uri="93444eaa-ee76-4794-96cc-9ac127f99b9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10093</Words>
  <Characters>10281</Characters>
  <Application>Microsoft Office Word</Application>
  <DocSecurity>0</DocSecurity>
  <Lines>372</Lines>
  <Paragraphs>149</Paragraphs>
  <ScaleCrop>false</ScaleCrop>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2025-05-29T02:37:00Z</dcterms:created>
  <dcterms:modified xsi:type="dcterms:W3CDTF">2026-05-27T10:03:00Z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0x010100BBBFDC498272304381DD96D6A53FF8F4</vt:lpwstr>
  </property>
  <property fmtid="{D5CDD505-2E9C-101B-9397-08002B2CF9AE}" pid="3" name="MediaServiceImageTags">
    <vt:lpwstr/>
  </property>
  <property fmtid="{D5CDD505-2E9C-101B-9397-08002B2CF9AE}" pid="4" name="docLang">
    <vt:lpwstr>ja</vt:lpwstr>
  </property>
</Properties>
</file>